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2E70" w14:textId="77777777" w:rsidR="001A798C" w:rsidRPr="001A798C" w:rsidRDefault="001A798C" w:rsidP="001A798C">
      <w:pPr>
        <w:spacing w:after="60" w:line="280" w:lineRule="atLeast"/>
        <w:rPr>
          <w:rFonts w:asciiTheme="minorHAnsi" w:hAnsiTheme="minorHAnsi" w:cstheme="minorHAnsi"/>
          <w:b/>
          <w:bCs/>
          <w:i/>
          <w:color w:val="000000"/>
          <w:sz w:val="36"/>
          <w:szCs w:val="36"/>
          <w:lang w:val="de-DE"/>
        </w:rPr>
      </w:pPr>
      <w:r w:rsidRPr="001A798C">
        <w:rPr>
          <w:rFonts w:asciiTheme="minorHAnsi" w:hAnsiTheme="minorHAnsi" w:cstheme="minorHAnsi"/>
          <w:b/>
          <w:bCs/>
          <w:i/>
          <w:color w:val="000000"/>
          <w:sz w:val="36"/>
          <w:szCs w:val="36"/>
          <w:lang w:val="de-DE"/>
        </w:rPr>
        <w:t>„</w:t>
      </w:r>
      <w:r w:rsidRPr="001A798C">
        <w:rPr>
          <w:rFonts w:asciiTheme="minorHAnsi" w:hAnsiTheme="minorHAnsi" w:cstheme="minorHAnsi"/>
          <w:b/>
          <w:bCs/>
          <w:i/>
          <w:caps/>
          <w:color w:val="000000"/>
          <w:sz w:val="36"/>
          <w:szCs w:val="36"/>
          <w:lang w:val="de-DE"/>
        </w:rPr>
        <w:t>Komm schon!</w:t>
      </w:r>
      <w:r w:rsidRPr="001A798C">
        <w:rPr>
          <w:rFonts w:asciiTheme="minorHAnsi" w:hAnsiTheme="minorHAnsi" w:cstheme="minorHAnsi"/>
          <w:b/>
          <w:bCs/>
          <w:i/>
          <w:color w:val="000000"/>
          <w:sz w:val="36"/>
          <w:szCs w:val="36"/>
          <w:lang w:val="de-DE"/>
        </w:rPr>
        <w:t>“: Tim Bendzko geht 2025 auf Tour</w:t>
      </w:r>
    </w:p>
    <w:p w14:paraId="267377A3" w14:textId="1EFE7E7D" w:rsidR="001A798C" w:rsidRPr="001A798C" w:rsidRDefault="00B140E0" w:rsidP="001A798C">
      <w:pPr>
        <w:spacing w:after="200" w:line="280" w:lineRule="atLeast"/>
        <w:rPr>
          <w:rFonts w:asciiTheme="minorHAnsi" w:hAnsiTheme="minorHAnsi" w:cstheme="minorHAnsi"/>
          <w:b/>
          <w:bCs/>
          <w:i/>
          <w:color w:val="000000"/>
          <w:sz w:val="22"/>
          <w:szCs w:val="22"/>
          <w:lang w:val="de-DE"/>
        </w:rPr>
      </w:pPr>
      <w:r w:rsidRPr="00293E7E">
        <w:rPr>
          <w:rFonts w:asciiTheme="minorHAnsi" w:hAnsiTheme="minorHAnsi" w:cstheme="minorHAnsi"/>
          <w:szCs w:val="24"/>
          <w:lang w:val="de-DE"/>
        </w:rPr>
        <w:t xml:space="preserve">Köln, </w:t>
      </w:r>
      <w:r w:rsidR="007F6DE1" w:rsidRPr="00293E7E">
        <w:rPr>
          <w:rFonts w:asciiTheme="minorHAnsi" w:hAnsiTheme="minorHAnsi" w:cstheme="minorHAnsi"/>
          <w:szCs w:val="24"/>
          <w:lang w:val="de-DE"/>
        </w:rPr>
        <w:t>2</w:t>
      </w:r>
      <w:r w:rsidR="001A798C" w:rsidRPr="00293E7E">
        <w:rPr>
          <w:rFonts w:asciiTheme="minorHAnsi" w:hAnsiTheme="minorHAnsi" w:cstheme="minorHAnsi"/>
          <w:szCs w:val="24"/>
          <w:lang w:val="de-DE"/>
        </w:rPr>
        <w:t>3</w:t>
      </w:r>
      <w:r w:rsidR="00C71458" w:rsidRPr="00293E7E">
        <w:rPr>
          <w:rFonts w:asciiTheme="minorHAnsi" w:hAnsiTheme="minorHAnsi" w:cstheme="minorHAnsi"/>
          <w:szCs w:val="24"/>
          <w:lang w:val="de-DE"/>
        </w:rPr>
        <w:t>.0</w:t>
      </w:r>
      <w:r w:rsidR="001A798C" w:rsidRPr="00293E7E">
        <w:rPr>
          <w:rFonts w:asciiTheme="minorHAnsi" w:hAnsiTheme="minorHAnsi" w:cstheme="minorHAnsi"/>
          <w:szCs w:val="24"/>
          <w:lang w:val="de-DE"/>
        </w:rPr>
        <w:t>4.</w:t>
      </w:r>
      <w:r w:rsidR="00C71458" w:rsidRPr="00293E7E">
        <w:rPr>
          <w:rFonts w:asciiTheme="minorHAnsi" w:hAnsiTheme="minorHAnsi" w:cstheme="minorHAnsi"/>
          <w:szCs w:val="24"/>
          <w:lang w:val="de-DE"/>
        </w:rPr>
        <w:t>202</w:t>
      </w:r>
      <w:r w:rsidR="001A798C" w:rsidRPr="00293E7E">
        <w:rPr>
          <w:rFonts w:asciiTheme="minorHAnsi" w:hAnsiTheme="minorHAnsi" w:cstheme="minorHAnsi"/>
          <w:szCs w:val="24"/>
          <w:lang w:val="de-DE"/>
        </w:rPr>
        <w:t>4</w:t>
      </w:r>
      <w:r w:rsidRPr="00293E7E">
        <w:rPr>
          <w:rFonts w:asciiTheme="minorHAnsi" w:hAnsiTheme="minorHAnsi" w:cstheme="minorHAnsi"/>
          <w:szCs w:val="24"/>
          <w:lang w:val="de-DE"/>
        </w:rPr>
        <w:t xml:space="preserve"> </w:t>
      </w:r>
      <w:r w:rsidR="008704C6" w:rsidRPr="00293E7E">
        <w:rPr>
          <w:rFonts w:asciiTheme="minorHAnsi" w:hAnsiTheme="minorHAnsi" w:cstheme="minorHAnsi"/>
          <w:szCs w:val="24"/>
          <w:lang w:val="de-DE"/>
        </w:rPr>
        <w:t>–</w:t>
      </w:r>
      <w:r w:rsidR="00DD60D7" w:rsidRPr="00293E7E">
        <w:rPr>
          <w:rFonts w:asciiTheme="minorHAnsi" w:hAnsiTheme="minorHAnsi" w:cstheme="minorHAnsi"/>
          <w:szCs w:val="24"/>
          <w:lang w:val="de-DE"/>
        </w:rPr>
        <w:t xml:space="preserve"> </w:t>
      </w:r>
      <w:r w:rsidR="00293E7E">
        <w:rPr>
          <w:rFonts w:asciiTheme="minorHAnsi" w:hAnsiTheme="minorHAnsi" w:cstheme="minorHAnsi"/>
          <w:b/>
          <w:bCs/>
          <w:i/>
          <w:sz w:val="22"/>
          <w:szCs w:val="22"/>
          <w:lang w:val="de-DE"/>
        </w:rPr>
        <w:t>D</w:t>
      </w:r>
      <w:r w:rsidR="001A798C" w:rsidRPr="00293E7E">
        <w:rPr>
          <w:rFonts w:asciiTheme="minorHAnsi" w:hAnsiTheme="minorHAnsi" w:cstheme="minorHAnsi"/>
          <w:b/>
          <w:bCs/>
          <w:i/>
          <w:sz w:val="22"/>
          <w:szCs w:val="22"/>
          <w:lang w:val="de-DE"/>
        </w:rPr>
        <w:t>er Singer-Songwriter</w:t>
      </w:r>
      <w:r w:rsidR="00293E7E">
        <w:rPr>
          <w:rFonts w:asciiTheme="minorHAnsi" w:hAnsiTheme="minorHAnsi" w:cstheme="minorHAnsi"/>
          <w:b/>
          <w:bCs/>
          <w:i/>
          <w:sz w:val="22"/>
          <w:szCs w:val="22"/>
          <w:lang w:val="de-DE"/>
        </w:rPr>
        <w:t xml:space="preserve"> geht</w:t>
      </w:r>
      <w:r w:rsidR="001A798C" w:rsidRPr="00293E7E">
        <w:rPr>
          <w:rFonts w:asciiTheme="minorHAnsi" w:hAnsiTheme="minorHAnsi" w:cstheme="minorHAnsi"/>
          <w:b/>
          <w:bCs/>
          <w:i/>
          <w:sz w:val="22"/>
          <w:szCs w:val="22"/>
          <w:lang w:val="de-DE"/>
        </w:rPr>
        <w:t xml:space="preserve"> im Frühjahr </w:t>
      </w:r>
      <w:r w:rsidR="001A798C" w:rsidRPr="001A798C">
        <w:rPr>
          <w:rFonts w:asciiTheme="minorHAnsi" w:hAnsiTheme="minorHAnsi" w:cstheme="minorHAnsi"/>
          <w:b/>
          <w:bCs/>
          <w:i/>
          <w:color w:val="000000"/>
          <w:sz w:val="22"/>
          <w:szCs w:val="22"/>
          <w:lang w:val="de-DE"/>
        </w:rPr>
        <w:t>2025 auf Tournee</w:t>
      </w:r>
      <w:r w:rsidR="006C37E2">
        <w:rPr>
          <w:rFonts w:asciiTheme="minorHAnsi" w:hAnsiTheme="minorHAnsi" w:cstheme="minorHAnsi"/>
          <w:b/>
          <w:bCs/>
          <w:i/>
          <w:color w:val="000000"/>
          <w:sz w:val="22"/>
          <w:szCs w:val="22"/>
          <w:lang w:val="de-DE"/>
        </w:rPr>
        <w:t xml:space="preserve"> </w:t>
      </w:r>
      <w:r w:rsidR="00293E7E">
        <w:rPr>
          <w:rFonts w:asciiTheme="minorHAnsi" w:hAnsiTheme="minorHAnsi" w:cstheme="minorHAnsi"/>
          <w:b/>
          <w:bCs/>
          <w:i/>
          <w:color w:val="000000"/>
          <w:sz w:val="22"/>
          <w:szCs w:val="22"/>
          <w:lang w:val="de-DE"/>
        </w:rPr>
        <w:t xml:space="preserve">und spielt dabei in </w:t>
      </w:r>
      <w:r w:rsidR="006C37E2">
        <w:rPr>
          <w:rFonts w:asciiTheme="minorHAnsi" w:hAnsiTheme="minorHAnsi" w:cstheme="minorHAnsi"/>
          <w:b/>
          <w:bCs/>
          <w:i/>
          <w:color w:val="000000"/>
          <w:sz w:val="22"/>
          <w:szCs w:val="22"/>
          <w:lang w:val="de-DE"/>
        </w:rPr>
        <w:t>einige</w:t>
      </w:r>
      <w:r w:rsidR="00293E7E">
        <w:rPr>
          <w:rFonts w:asciiTheme="minorHAnsi" w:hAnsiTheme="minorHAnsi" w:cstheme="minorHAnsi"/>
          <w:b/>
          <w:bCs/>
          <w:i/>
          <w:color w:val="000000"/>
          <w:sz w:val="22"/>
          <w:szCs w:val="22"/>
          <w:lang w:val="de-DE"/>
        </w:rPr>
        <w:t>n</w:t>
      </w:r>
      <w:r w:rsidR="006C37E2">
        <w:rPr>
          <w:rFonts w:asciiTheme="minorHAnsi" w:hAnsiTheme="minorHAnsi" w:cstheme="minorHAnsi"/>
          <w:b/>
          <w:bCs/>
          <w:i/>
          <w:color w:val="000000"/>
          <w:sz w:val="22"/>
          <w:szCs w:val="22"/>
          <w:lang w:val="de-DE"/>
        </w:rPr>
        <w:t xml:space="preserve"> der schönsten Konzertsäle im deutschsprachigen Raum</w:t>
      </w:r>
      <w:r w:rsidR="001A798C" w:rsidRPr="001A798C">
        <w:rPr>
          <w:rFonts w:asciiTheme="minorHAnsi" w:hAnsiTheme="minorHAnsi" w:cstheme="minorHAnsi"/>
          <w:b/>
          <w:bCs/>
          <w:i/>
          <w:color w:val="000000"/>
          <w:sz w:val="22"/>
          <w:szCs w:val="22"/>
          <w:lang w:val="de-DE"/>
        </w:rPr>
        <w:t xml:space="preserve">. Bereits ab 23. April </w:t>
      </w:r>
      <w:r w:rsidR="00F276B1">
        <w:rPr>
          <w:rFonts w:asciiTheme="minorHAnsi" w:hAnsiTheme="minorHAnsi" w:cstheme="minorHAnsi"/>
          <w:b/>
          <w:bCs/>
          <w:i/>
          <w:color w:val="000000"/>
          <w:sz w:val="22"/>
          <w:szCs w:val="22"/>
          <w:lang w:val="de-DE"/>
        </w:rPr>
        <w:t>2024</w:t>
      </w:r>
      <w:r w:rsidR="001A798C" w:rsidRPr="001A798C">
        <w:rPr>
          <w:rFonts w:asciiTheme="minorHAnsi" w:hAnsiTheme="minorHAnsi" w:cstheme="minorHAnsi"/>
          <w:b/>
          <w:bCs/>
          <w:i/>
          <w:color w:val="000000"/>
          <w:sz w:val="22"/>
          <w:szCs w:val="22"/>
          <w:lang w:val="de-DE"/>
        </w:rPr>
        <w:t xml:space="preserve"> </w:t>
      </w:r>
      <w:r w:rsidR="006C37E2">
        <w:rPr>
          <w:rFonts w:asciiTheme="minorHAnsi" w:hAnsiTheme="minorHAnsi" w:cstheme="minorHAnsi"/>
          <w:b/>
          <w:bCs/>
          <w:i/>
          <w:color w:val="000000"/>
          <w:sz w:val="22"/>
          <w:szCs w:val="22"/>
          <w:lang w:val="de-DE"/>
        </w:rPr>
        <w:t>wird</w:t>
      </w:r>
      <w:r w:rsidR="001A798C" w:rsidRPr="001A798C">
        <w:rPr>
          <w:rFonts w:asciiTheme="minorHAnsi" w:hAnsiTheme="minorHAnsi" w:cstheme="minorHAnsi"/>
          <w:b/>
          <w:bCs/>
          <w:i/>
          <w:color w:val="000000"/>
          <w:sz w:val="22"/>
          <w:szCs w:val="22"/>
          <w:lang w:val="de-DE"/>
        </w:rPr>
        <w:t xml:space="preserve"> er </w:t>
      </w:r>
      <w:r w:rsidR="006C37E2">
        <w:rPr>
          <w:rFonts w:asciiTheme="minorHAnsi" w:hAnsiTheme="minorHAnsi" w:cstheme="minorHAnsi"/>
          <w:b/>
          <w:bCs/>
          <w:i/>
          <w:color w:val="000000"/>
          <w:sz w:val="22"/>
          <w:szCs w:val="22"/>
          <w:lang w:val="de-DE"/>
        </w:rPr>
        <w:t xml:space="preserve">bei </w:t>
      </w:r>
      <w:r w:rsidR="001A798C" w:rsidRPr="001A798C">
        <w:rPr>
          <w:rFonts w:asciiTheme="minorHAnsi" w:hAnsiTheme="minorHAnsi" w:cstheme="minorHAnsi"/>
          <w:b/>
          <w:bCs/>
          <w:i/>
          <w:color w:val="000000"/>
          <w:sz w:val="22"/>
          <w:szCs w:val="22"/>
          <w:lang w:val="de-DE"/>
        </w:rPr>
        <w:t>der VOX-Show „Sing meinen Song!“</w:t>
      </w:r>
      <w:r w:rsidR="006C37E2">
        <w:rPr>
          <w:rFonts w:asciiTheme="minorHAnsi" w:hAnsiTheme="minorHAnsi" w:cstheme="minorHAnsi"/>
          <w:b/>
          <w:bCs/>
          <w:i/>
          <w:color w:val="000000"/>
          <w:sz w:val="22"/>
          <w:szCs w:val="22"/>
          <w:lang w:val="de-DE"/>
        </w:rPr>
        <w:t xml:space="preserve"> begeistern</w:t>
      </w:r>
      <w:r w:rsidR="001A798C" w:rsidRPr="001A798C">
        <w:rPr>
          <w:rFonts w:asciiTheme="minorHAnsi" w:hAnsiTheme="minorHAnsi" w:cstheme="minorHAnsi"/>
          <w:b/>
          <w:bCs/>
          <w:i/>
          <w:color w:val="000000"/>
          <w:sz w:val="22"/>
          <w:szCs w:val="22"/>
          <w:lang w:val="de-DE"/>
        </w:rPr>
        <w:t>. Der Pre-Sale der Tour-Tickets beginnt am 24. April.</w:t>
      </w:r>
    </w:p>
    <w:p w14:paraId="36C169B4" w14:textId="29F944F3" w:rsidR="001A798C" w:rsidRPr="001A798C" w:rsidRDefault="001A798C" w:rsidP="001A798C">
      <w:pPr>
        <w:spacing w:after="80" w:line="280" w:lineRule="atLeast"/>
        <w:jc w:val="both"/>
        <w:rPr>
          <w:rFonts w:asciiTheme="minorHAnsi" w:eastAsia="Calibri" w:hAnsiTheme="minorHAnsi" w:cstheme="minorHAnsi"/>
          <w:sz w:val="22"/>
          <w:szCs w:val="22"/>
          <w:lang w:val="de-DE" w:eastAsia="en-US"/>
        </w:rPr>
      </w:pPr>
      <w:r w:rsidRPr="001A798C">
        <w:rPr>
          <w:rFonts w:asciiTheme="minorHAnsi" w:eastAsia="Calibri" w:hAnsiTheme="minorHAnsi" w:cstheme="minorHAnsi"/>
          <w:sz w:val="22"/>
          <w:szCs w:val="22"/>
          <w:lang w:val="de-DE" w:eastAsia="en-US"/>
        </w:rPr>
        <w:t>Seit vergangene</w:t>
      </w:r>
      <w:r w:rsidR="00E135E2">
        <w:rPr>
          <w:rFonts w:asciiTheme="minorHAnsi" w:eastAsia="Calibri" w:hAnsiTheme="minorHAnsi" w:cstheme="minorHAnsi"/>
          <w:sz w:val="22"/>
          <w:szCs w:val="22"/>
          <w:lang w:val="de-DE" w:eastAsia="en-US"/>
        </w:rPr>
        <w:t>m</w:t>
      </w:r>
      <w:r w:rsidRPr="001A798C">
        <w:rPr>
          <w:rFonts w:asciiTheme="minorHAnsi" w:eastAsia="Calibri" w:hAnsiTheme="minorHAnsi" w:cstheme="minorHAnsi"/>
          <w:sz w:val="22"/>
          <w:szCs w:val="22"/>
          <w:lang w:val="de-DE" w:eastAsia="en-US"/>
        </w:rPr>
        <w:t xml:space="preserve"> Freitag ermöglicht die Vorab-Single „</w:t>
      </w:r>
      <w:r w:rsidRPr="001A798C">
        <w:rPr>
          <w:rFonts w:asciiTheme="minorHAnsi" w:eastAsia="Calibri" w:hAnsiTheme="minorHAnsi" w:cstheme="minorHAnsi"/>
          <w:caps/>
          <w:sz w:val="22"/>
          <w:szCs w:val="22"/>
          <w:lang w:val="de-DE" w:eastAsia="en-US"/>
        </w:rPr>
        <w:t>Komm schon!</w:t>
      </w:r>
      <w:r w:rsidRPr="001A798C">
        <w:rPr>
          <w:rFonts w:asciiTheme="minorHAnsi" w:eastAsia="Calibri" w:hAnsiTheme="minorHAnsi" w:cstheme="minorHAnsi"/>
          <w:sz w:val="22"/>
          <w:szCs w:val="22"/>
          <w:lang w:val="de-DE" w:eastAsia="en-US"/>
        </w:rPr>
        <w:t xml:space="preserve">“ einen ersten Vorgeschmack auf das schon mit Spannung erwartete sechste Studioalbum von </w:t>
      </w:r>
      <w:r w:rsidRPr="001A798C">
        <w:rPr>
          <w:rFonts w:asciiTheme="minorHAnsi" w:eastAsia="Calibri" w:hAnsiTheme="minorHAnsi" w:cstheme="minorHAnsi"/>
          <w:b/>
          <w:sz w:val="22"/>
          <w:szCs w:val="22"/>
          <w:lang w:val="de-DE" w:eastAsia="en-US"/>
        </w:rPr>
        <w:t>Tim Bendzko</w:t>
      </w:r>
      <w:r w:rsidR="00293E7E">
        <w:rPr>
          <w:rFonts w:asciiTheme="minorHAnsi" w:eastAsia="Calibri" w:hAnsiTheme="minorHAnsi" w:cstheme="minorHAnsi"/>
          <w:sz w:val="22"/>
          <w:szCs w:val="22"/>
          <w:lang w:val="de-DE" w:eastAsia="en-US"/>
        </w:rPr>
        <w:t>.</w:t>
      </w:r>
      <w:r w:rsidRPr="001A798C">
        <w:rPr>
          <w:rFonts w:asciiTheme="minorHAnsi" w:eastAsia="Calibri" w:hAnsiTheme="minorHAnsi" w:cstheme="minorHAnsi"/>
          <w:sz w:val="22"/>
          <w:szCs w:val="22"/>
          <w:lang w:val="de-DE" w:eastAsia="en-US"/>
        </w:rPr>
        <w:t xml:space="preserve"> Ab dem heutigen Dienstag, den 23. April gehört der Musiker zum prominenten Line-up des mehrfach preisgekrönten TV-Formats „Sing meinen Song – Das Tauschkonzert“ auf VOX. Doch es gibt noch eine weitere gute Nachricht aus dem Hause Bendzko: Im kommenden Jahr wird der Berliner, der als Singer-Songwriter die deutschsprachige Popmusik der letzten Jahre wie kaum ein anderer geprägt hat, wieder live auftreten.</w:t>
      </w:r>
    </w:p>
    <w:p w14:paraId="3500EECA" w14:textId="56BABA90" w:rsidR="001A798C" w:rsidRPr="001A798C" w:rsidRDefault="001A798C" w:rsidP="001A798C">
      <w:pPr>
        <w:spacing w:after="80" w:line="280" w:lineRule="atLeast"/>
        <w:jc w:val="both"/>
        <w:rPr>
          <w:rFonts w:asciiTheme="minorHAnsi" w:eastAsia="Calibri" w:hAnsiTheme="minorHAnsi" w:cstheme="minorHAnsi"/>
          <w:sz w:val="22"/>
          <w:szCs w:val="22"/>
          <w:lang w:val="de-DE" w:eastAsia="en-US"/>
        </w:rPr>
      </w:pPr>
      <w:r w:rsidRPr="00293E7E">
        <w:rPr>
          <w:rFonts w:asciiTheme="minorHAnsi" w:eastAsia="Calibri" w:hAnsiTheme="minorHAnsi" w:cstheme="minorHAnsi"/>
          <w:sz w:val="22"/>
          <w:szCs w:val="22"/>
          <w:lang w:val="de-DE" w:eastAsia="en-US"/>
        </w:rPr>
        <w:t xml:space="preserve">Am </w:t>
      </w:r>
      <w:r w:rsidRPr="00293E7E">
        <w:rPr>
          <w:rFonts w:asciiTheme="minorHAnsi" w:eastAsia="Calibri" w:hAnsiTheme="minorHAnsi" w:cstheme="minorHAnsi"/>
          <w:b/>
          <w:sz w:val="22"/>
          <w:szCs w:val="22"/>
          <w:lang w:val="de-DE" w:eastAsia="en-US"/>
        </w:rPr>
        <w:t>23. April 2025</w:t>
      </w:r>
      <w:r w:rsidRPr="00293E7E">
        <w:rPr>
          <w:rFonts w:asciiTheme="minorHAnsi" w:eastAsia="Calibri" w:hAnsiTheme="minorHAnsi" w:cstheme="minorHAnsi"/>
          <w:sz w:val="22"/>
          <w:szCs w:val="22"/>
          <w:lang w:val="de-DE" w:eastAsia="en-US"/>
        </w:rPr>
        <w:t xml:space="preserve"> fällt in </w:t>
      </w:r>
      <w:r w:rsidRPr="00293E7E">
        <w:rPr>
          <w:rFonts w:asciiTheme="minorHAnsi" w:eastAsia="Calibri" w:hAnsiTheme="minorHAnsi" w:cstheme="minorHAnsi"/>
          <w:b/>
          <w:sz w:val="22"/>
          <w:szCs w:val="22"/>
          <w:lang w:val="de-DE" w:eastAsia="en-US"/>
        </w:rPr>
        <w:t>Nürnberg</w:t>
      </w:r>
      <w:r w:rsidRPr="00293E7E">
        <w:rPr>
          <w:rFonts w:asciiTheme="minorHAnsi" w:eastAsia="Calibri" w:hAnsiTheme="minorHAnsi" w:cstheme="minorHAnsi"/>
          <w:sz w:val="22"/>
          <w:szCs w:val="22"/>
          <w:lang w:val="de-DE" w:eastAsia="en-US"/>
        </w:rPr>
        <w:t xml:space="preserve"> der Startschuss für </w:t>
      </w:r>
      <w:r w:rsidR="00E135E2" w:rsidRPr="00293E7E">
        <w:rPr>
          <w:rFonts w:asciiTheme="minorHAnsi" w:eastAsia="Calibri" w:hAnsiTheme="minorHAnsi" w:cstheme="minorHAnsi"/>
          <w:sz w:val="22"/>
          <w:szCs w:val="22"/>
          <w:lang w:val="de-DE" w:eastAsia="en-US"/>
        </w:rPr>
        <w:t>Tim Bendzkos</w:t>
      </w:r>
      <w:r w:rsidRPr="00293E7E">
        <w:rPr>
          <w:rFonts w:asciiTheme="minorHAnsi" w:eastAsia="Calibri" w:hAnsiTheme="minorHAnsi" w:cstheme="minorHAnsi"/>
          <w:sz w:val="22"/>
          <w:szCs w:val="22"/>
          <w:lang w:val="de-DE" w:eastAsia="en-US"/>
        </w:rPr>
        <w:t xml:space="preserve"> nächste große Tournee durch Deutschland,</w:t>
      </w:r>
      <w:r w:rsidRPr="001A798C">
        <w:rPr>
          <w:rFonts w:asciiTheme="minorHAnsi" w:eastAsia="Calibri" w:hAnsiTheme="minorHAnsi" w:cstheme="minorHAnsi"/>
          <w:sz w:val="22"/>
          <w:szCs w:val="22"/>
          <w:lang w:val="de-DE" w:eastAsia="en-US"/>
        </w:rPr>
        <w:t xml:space="preserve"> Österreich und die Schweiz. Der passende Titel der Konzertreise lautet: </w:t>
      </w:r>
      <w:r w:rsidRPr="001A798C">
        <w:rPr>
          <w:rFonts w:asciiTheme="minorHAnsi" w:eastAsia="Calibri" w:hAnsiTheme="minorHAnsi" w:cstheme="minorHAnsi"/>
          <w:b/>
          <w:sz w:val="22"/>
          <w:szCs w:val="22"/>
          <w:lang w:val="de-DE" w:eastAsia="en-US"/>
        </w:rPr>
        <w:t>„K</w:t>
      </w:r>
      <w:r w:rsidRPr="001A798C">
        <w:rPr>
          <w:rFonts w:asciiTheme="minorHAnsi" w:eastAsia="Calibri" w:hAnsiTheme="minorHAnsi" w:cstheme="minorHAnsi"/>
          <w:b/>
          <w:caps/>
          <w:sz w:val="22"/>
          <w:szCs w:val="22"/>
          <w:lang w:val="de-DE" w:eastAsia="en-US"/>
        </w:rPr>
        <w:t>omm schon!</w:t>
      </w:r>
      <w:r w:rsidRPr="001A798C">
        <w:rPr>
          <w:rFonts w:asciiTheme="minorHAnsi" w:eastAsia="Calibri" w:hAnsiTheme="minorHAnsi" w:cstheme="minorHAnsi"/>
          <w:b/>
          <w:sz w:val="22"/>
          <w:szCs w:val="22"/>
          <w:lang w:val="de-DE" w:eastAsia="en-US"/>
        </w:rPr>
        <w:t>“</w:t>
      </w:r>
      <w:r w:rsidRPr="001A798C">
        <w:rPr>
          <w:rFonts w:asciiTheme="minorHAnsi" w:eastAsia="Calibri" w:hAnsiTheme="minorHAnsi" w:cstheme="minorHAnsi"/>
          <w:sz w:val="22"/>
          <w:szCs w:val="22"/>
          <w:lang w:val="de-DE" w:eastAsia="en-US"/>
        </w:rPr>
        <w:t xml:space="preserve">. </w:t>
      </w:r>
      <w:r w:rsidRPr="001409F2">
        <w:rPr>
          <w:rFonts w:asciiTheme="minorHAnsi" w:eastAsia="Calibri" w:hAnsiTheme="minorHAnsi" w:cstheme="minorHAnsi"/>
          <w:sz w:val="22"/>
          <w:szCs w:val="22"/>
          <w:lang w:val="de-DE" w:eastAsia="en-US"/>
        </w:rPr>
        <w:t xml:space="preserve">Bis zum </w:t>
      </w:r>
      <w:r w:rsidRPr="001409F2">
        <w:rPr>
          <w:rFonts w:asciiTheme="minorHAnsi" w:eastAsia="Calibri" w:hAnsiTheme="minorHAnsi" w:cstheme="minorHAnsi"/>
          <w:b/>
          <w:sz w:val="22"/>
          <w:szCs w:val="22"/>
          <w:lang w:val="de-DE" w:eastAsia="en-US"/>
        </w:rPr>
        <w:t>1</w:t>
      </w:r>
      <w:r w:rsidR="00386666" w:rsidRPr="001409F2">
        <w:rPr>
          <w:rFonts w:asciiTheme="minorHAnsi" w:eastAsia="Calibri" w:hAnsiTheme="minorHAnsi" w:cstheme="minorHAnsi"/>
          <w:b/>
          <w:sz w:val="22"/>
          <w:szCs w:val="22"/>
          <w:lang w:val="de-DE" w:eastAsia="en-US"/>
        </w:rPr>
        <w:t>2</w:t>
      </w:r>
      <w:r w:rsidRPr="001409F2">
        <w:rPr>
          <w:rFonts w:asciiTheme="minorHAnsi" w:eastAsia="Calibri" w:hAnsiTheme="minorHAnsi" w:cstheme="minorHAnsi"/>
          <w:b/>
          <w:sz w:val="22"/>
          <w:szCs w:val="22"/>
          <w:lang w:val="de-DE" w:eastAsia="en-US"/>
        </w:rPr>
        <w:t>. Mai 2025</w:t>
      </w:r>
      <w:r w:rsidRPr="001409F2">
        <w:rPr>
          <w:rFonts w:asciiTheme="minorHAnsi" w:eastAsia="Calibri" w:hAnsiTheme="minorHAnsi" w:cstheme="minorHAnsi"/>
          <w:sz w:val="22"/>
          <w:szCs w:val="22"/>
          <w:lang w:val="de-DE" w:eastAsia="en-US"/>
        </w:rPr>
        <w:t xml:space="preserve"> sind</w:t>
      </w:r>
      <w:r w:rsidRPr="001A798C">
        <w:rPr>
          <w:rFonts w:asciiTheme="minorHAnsi" w:eastAsia="Calibri" w:hAnsiTheme="minorHAnsi" w:cstheme="minorHAnsi"/>
          <w:sz w:val="22"/>
          <w:szCs w:val="22"/>
          <w:lang w:val="de-DE" w:eastAsia="en-US"/>
        </w:rPr>
        <w:t xml:space="preserve"> bislang 1</w:t>
      </w:r>
      <w:r w:rsidR="00386666">
        <w:rPr>
          <w:rFonts w:asciiTheme="minorHAnsi" w:eastAsia="Calibri" w:hAnsiTheme="minorHAnsi" w:cstheme="minorHAnsi"/>
          <w:sz w:val="22"/>
          <w:szCs w:val="22"/>
          <w:lang w:val="de-DE" w:eastAsia="en-US"/>
        </w:rPr>
        <w:t>3</w:t>
      </w:r>
      <w:r w:rsidRPr="001A798C">
        <w:rPr>
          <w:rFonts w:asciiTheme="minorHAnsi" w:eastAsia="Calibri" w:hAnsiTheme="minorHAnsi" w:cstheme="minorHAnsi"/>
          <w:sz w:val="22"/>
          <w:szCs w:val="22"/>
          <w:lang w:val="de-DE" w:eastAsia="en-US"/>
        </w:rPr>
        <w:t xml:space="preserve"> Termine geplant. Auf dem Programm stehen neben neuen Songs auch Klassiker wie „Wenn Worte meine Sprache wären“, „Keine Maschine“, „Alleine in Paris“, „Hoch“ und natürlich „Nur noch kurz die Welt retten“.</w:t>
      </w:r>
    </w:p>
    <w:p w14:paraId="7FD59166" w14:textId="24473989" w:rsidR="001A798C" w:rsidRPr="001A798C" w:rsidRDefault="001A798C" w:rsidP="001A798C">
      <w:pPr>
        <w:spacing w:after="80" w:line="280" w:lineRule="atLeast"/>
        <w:jc w:val="both"/>
        <w:rPr>
          <w:rFonts w:asciiTheme="minorHAnsi" w:eastAsia="Calibri" w:hAnsiTheme="minorHAnsi" w:cstheme="minorHAnsi"/>
          <w:sz w:val="22"/>
          <w:szCs w:val="22"/>
          <w:lang w:val="de-DE" w:eastAsia="en-US"/>
        </w:rPr>
      </w:pPr>
      <w:r w:rsidRPr="001409F2">
        <w:rPr>
          <w:rFonts w:asciiTheme="minorHAnsi" w:eastAsia="Calibri" w:hAnsiTheme="minorHAnsi" w:cstheme="minorHAnsi"/>
          <w:sz w:val="22"/>
          <w:szCs w:val="22"/>
          <w:lang w:val="de-DE" w:eastAsia="en-US"/>
        </w:rPr>
        <w:t xml:space="preserve">Der Vorverkauf für </w:t>
      </w:r>
      <w:r w:rsidRPr="001409F2">
        <w:rPr>
          <w:rFonts w:asciiTheme="minorHAnsi" w:eastAsia="Calibri" w:hAnsiTheme="minorHAnsi" w:cstheme="minorHAnsi"/>
          <w:b/>
          <w:bCs/>
          <w:sz w:val="22"/>
          <w:szCs w:val="22"/>
          <w:lang w:val="de-DE" w:eastAsia="en-US"/>
        </w:rPr>
        <w:t xml:space="preserve">Tim Bendzkos </w:t>
      </w:r>
      <w:r w:rsidRPr="001409F2">
        <w:rPr>
          <w:rFonts w:asciiTheme="minorHAnsi" w:eastAsia="Calibri" w:hAnsiTheme="minorHAnsi" w:cstheme="minorHAnsi"/>
          <w:b/>
          <w:bCs/>
          <w:caps/>
          <w:sz w:val="22"/>
          <w:szCs w:val="22"/>
          <w:lang w:val="de-DE" w:eastAsia="en-US"/>
        </w:rPr>
        <w:t>Komm schon!</w:t>
      </w:r>
      <w:r w:rsidRPr="001409F2">
        <w:rPr>
          <w:rFonts w:asciiTheme="minorHAnsi" w:eastAsia="Calibri" w:hAnsiTheme="minorHAnsi" w:cstheme="minorHAnsi"/>
          <w:b/>
          <w:bCs/>
          <w:sz w:val="22"/>
          <w:szCs w:val="22"/>
          <w:lang w:val="de-DE" w:eastAsia="en-US"/>
        </w:rPr>
        <w:t xml:space="preserve"> Tour 2025</w:t>
      </w:r>
      <w:r w:rsidRPr="001409F2">
        <w:rPr>
          <w:rFonts w:asciiTheme="minorHAnsi" w:eastAsia="Calibri" w:hAnsiTheme="minorHAnsi" w:cstheme="minorHAnsi"/>
          <w:sz w:val="22"/>
          <w:szCs w:val="22"/>
          <w:lang w:val="de-DE" w:eastAsia="en-US"/>
        </w:rPr>
        <w:t xml:space="preserve"> beginnt am </w:t>
      </w:r>
      <w:r w:rsidRPr="001409F2">
        <w:rPr>
          <w:rFonts w:asciiTheme="minorHAnsi" w:eastAsia="Calibri" w:hAnsiTheme="minorHAnsi" w:cstheme="minorHAnsi"/>
          <w:b/>
          <w:sz w:val="22"/>
          <w:szCs w:val="22"/>
          <w:lang w:val="de-DE" w:eastAsia="en-US"/>
        </w:rPr>
        <w:t>Mittwoch, den 24. April 2024</w:t>
      </w:r>
      <w:r w:rsidRPr="001409F2">
        <w:rPr>
          <w:rFonts w:asciiTheme="minorHAnsi" w:eastAsia="Calibri" w:hAnsiTheme="minorHAnsi" w:cstheme="minorHAnsi"/>
          <w:sz w:val="22"/>
          <w:szCs w:val="22"/>
          <w:lang w:val="de-DE" w:eastAsia="en-US"/>
        </w:rPr>
        <w:t xml:space="preserve">, um </w:t>
      </w:r>
      <w:r w:rsidRPr="001409F2">
        <w:rPr>
          <w:rFonts w:asciiTheme="minorHAnsi" w:eastAsia="Calibri" w:hAnsiTheme="minorHAnsi" w:cstheme="minorHAnsi"/>
          <w:b/>
          <w:sz w:val="22"/>
          <w:szCs w:val="22"/>
          <w:lang w:val="de-DE" w:eastAsia="en-US"/>
        </w:rPr>
        <w:t>10:00 Uhr</w:t>
      </w:r>
      <w:r w:rsidRPr="001409F2">
        <w:rPr>
          <w:rFonts w:asciiTheme="minorHAnsi" w:eastAsia="Calibri" w:hAnsiTheme="minorHAnsi" w:cstheme="minorHAnsi"/>
          <w:sz w:val="22"/>
          <w:szCs w:val="22"/>
          <w:lang w:val="de-DE" w:eastAsia="en-US"/>
        </w:rPr>
        <w:t xml:space="preserve"> mit einem exklusiven Pre-Sale bei CTS Eventim. Der allgemeine Vorverkauf startet am Freitag, den </w:t>
      </w:r>
      <w:r w:rsidRPr="001409F2">
        <w:rPr>
          <w:rFonts w:asciiTheme="minorHAnsi" w:eastAsia="Calibri" w:hAnsiTheme="minorHAnsi" w:cstheme="minorHAnsi"/>
          <w:b/>
          <w:sz w:val="22"/>
          <w:szCs w:val="22"/>
          <w:lang w:val="de-DE" w:eastAsia="en-US"/>
        </w:rPr>
        <w:t>26. April 2024</w:t>
      </w:r>
      <w:r w:rsidRPr="001409F2">
        <w:rPr>
          <w:rFonts w:asciiTheme="minorHAnsi" w:eastAsia="Calibri" w:hAnsiTheme="minorHAnsi" w:cstheme="minorHAnsi"/>
          <w:sz w:val="22"/>
          <w:szCs w:val="22"/>
          <w:lang w:val="de-DE" w:eastAsia="en-US"/>
        </w:rPr>
        <w:t xml:space="preserve">, um </w:t>
      </w:r>
      <w:r w:rsidRPr="001409F2">
        <w:rPr>
          <w:rFonts w:asciiTheme="minorHAnsi" w:eastAsia="Calibri" w:hAnsiTheme="minorHAnsi" w:cstheme="minorHAnsi"/>
          <w:b/>
          <w:sz w:val="22"/>
          <w:szCs w:val="22"/>
          <w:lang w:val="de-DE" w:eastAsia="en-US"/>
        </w:rPr>
        <w:t>10:00 Uhr</w:t>
      </w:r>
      <w:r w:rsidRPr="001409F2">
        <w:rPr>
          <w:rFonts w:asciiTheme="minorHAnsi" w:eastAsia="Calibri" w:hAnsiTheme="minorHAnsi" w:cstheme="minorHAnsi"/>
          <w:sz w:val="22"/>
          <w:szCs w:val="22"/>
          <w:lang w:val="de-DE" w:eastAsia="en-US"/>
        </w:rPr>
        <w:t xml:space="preserve"> an allen autorisierten Vorverkaufsstellen.</w:t>
      </w:r>
    </w:p>
    <w:p w14:paraId="291381A4" w14:textId="77777777" w:rsidR="001A798C" w:rsidRPr="001A798C" w:rsidRDefault="001A798C" w:rsidP="00A950C5">
      <w:pPr>
        <w:jc w:val="both"/>
        <w:rPr>
          <w:rFonts w:asciiTheme="minorHAnsi" w:hAnsiTheme="minorHAnsi" w:cstheme="minorHAnsi"/>
          <w:szCs w:val="24"/>
          <w:lang w:val="de-DE"/>
        </w:rPr>
      </w:pPr>
    </w:p>
    <w:p w14:paraId="188643A3" w14:textId="7AF8AE8A" w:rsidR="00C0000C" w:rsidRPr="006C37E2" w:rsidRDefault="001A798C" w:rsidP="00C0000C">
      <w:pPr>
        <w:jc w:val="center"/>
        <w:rPr>
          <w:rFonts w:asciiTheme="minorHAnsi" w:hAnsiTheme="minorHAnsi" w:cstheme="minorHAnsi"/>
          <w:b/>
          <w:bCs/>
          <w:sz w:val="40"/>
          <w:szCs w:val="40"/>
          <w:lang w:val="de-DE"/>
        </w:rPr>
      </w:pPr>
      <w:r w:rsidRPr="006C37E2">
        <w:rPr>
          <w:rFonts w:asciiTheme="minorHAnsi" w:hAnsiTheme="minorHAnsi" w:cstheme="minorHAnsi"/>
          <w:b/>
          <w:bCs/>
          <w:sz w:val="40"/>
          <w:szCs w:val="40"/>
          <w:lang w:val="de-DE"/>
        </w:rPr>
        <w:t>Tim Bendzko</w:t>
      </w:r>
    </w:p>
    <w:p w14:paraId="6AD69A17" w14:textId="6D848D20" w:rsidR="002D0D1A" w:rsidRPr="006C37E2" w:rsidRDefault="001A798C" w:rsidP="00FA131A">
      <w:pPr>
        <w:jc w:val="center"/>
        <w:rPr>
          <w:rFonts w:asciiTheme="minorHAnsi" w:hAnsiTheme="minorHAnsi" w:cstheme="minorHAnsi"/>
          <w:b/>
          <w:iCs/>
          <w:color w:val="000000"/>
          <w:sz w:val="28"/>
          <w:szCs w:val="28"/>
          <w:lang w:val="de-DE"/>
        </w:rPr>
      </w:pPr>
      <w:r w:rsidRPr="001A798C">
        <w:rPr>
          <w:rFonts w:asciiTheme="minorHAnsi" w:hAnsiTheme="minorHAnsi" w:cstheme="minorHAnsi"/>
          <w:b/>
          <w:iCs/>
          <w:caps/>
          <w:color w:val="000000"/>
          <w:sz w:val="28"/>
          <w:szCs w:val="28"/>
          <w:lang w:val="de-DE"/>
        </w:rPr>
        <w:t>Komm schon!</w:t>
      </w:r>
      <w:r w:rsidRPr="001A798C">
        <w:rPr>
          <w:rFonts w:asciiTheme="minorHAnsi" w:hAnsiTheme="minorHAnsi" w:cstheme="minorHAnsi"/>
          <w:b/>
          <w:iCs/>
          <w:color w:val="000000"/>
          <w:sz w:val="28"/>
          <w:szCs w:val="28"/>
          <w:lang w:val="de-DE"/>
        </w:rPr>
        <w:t xml:space="preserve"> Tour 2025</w:t>
      </w:r>
    </w:p>
    <w:p w14:paraId="1EAF44D6" w14:textId="77777777" w:rsidR="001A798C" w:rsidRPr="001A798C" w:rsidRDefault="001A798C" w:rsidP="00FA131A">
      <w:pPr>
        <w:jc w:val="center"/>
        <w:rPr>
          <w:rFonts w:asciiTheme="minorHAnsi" w:hAnsiTheme="minorHAnsi" w:cstheme="minorHAnsi"/>
          <w:b/>
          <w:bCs/>
          <w:color w:val="808080" w:themeColor="background1" w:themeShade="80"/>
          <w:sz w:val="26"/>
          <w:szCs w:val="26"/>
          <w:lang w:val="de-DE"/>
        </w:rPr>
      </w:pPr>
    </w:p>
    <w:p w14:paraId="763D425B" w14:textId="38D535A1" w:rsidR="00386666" w:rsidRPr="001A798C" w:rsidRDefault="001A798C" w:rsidP="00386666">
      <w:pPr>
        <w:spacing w:line="280" w:lineRule="atLeast"/>
        <w:ind w:left="708" w:firstLine="708"/>
        <w:jc w:val="both"/>
        <w:rPr>
          <w:rFonts w:asciiTheme="minorHAnsi" w:eastAsia="Calibri" w:hAnsiTheme="minorHAnsi" w:cstheme="minorHAnsi"/>
          <w:b/>
          <w:bCs/>
          <w:sz w:val="28"/>
          <w:szCs w:val="28"/>
          <w:lang w:val="de-DE" w:eastAsia="en-US"/>
        </w:rPr>
      </w:pPr>
      <w:r w:rsidRPr="001A798C">
        <w:rPr>
          <w:rFonts w:asciiTheme="minorHAnsi" w:eastAsia="Calibri" w:hAnsiTheme="minorHAnsi" w:cstheme="minorHAnsi"/>
          <w:b/>
          <w:bCs/>
          <w:sz w:val="28"/>
          <w:szCs w:val="28"/>
          <w:lang w:val="de-DE" w:eastAsia="en-US"/>
        </w:rPr>
        <w:t>23.</w:t>
      </w:r>
      <w:r w:rsidRPr="00386666">
        <w:rPr>
          <w:rFonts w:asciiTheme="minorHAnsi" w:eastAsia="Calibri" w:hAnsiTheme="minorHAnsi" w:cstheme="minorHAnsi"/>
          <w:b/>
          <w:bCs/>
          <w:sz w:val="28"/>
          <w:szCs w:val="28"/>
          <w:lang w:val="de-DE" w:eastAsia="en-US"/>
        </w:rPr>
        <w:t xml:space="preserve">4. </w:t>
      </w:r>
      <w:r w:rsidRPr="001A798C">
        <w:rPr>
          <w:rFonts w:asciiTheme="minorHAnsi" w:eastAsia="Calibri" w:hAnsiTheme="minorHAnsi" w:cstheme="minorHAnsi"/>
          <w:b/>
          <w:bCs/>
          <w:sz w:val="28"/>
          <w:szCs w:val="28"/>
          <w:lang w:val="de-DE" w:eastAsia="en-US"/>
        </w:rPr>
        <w:t>Nürnberg</w:t>
      </w:r>
      <w:r w:rsidRPr="00386666">
        <w:rPr>
          <w:rFonts w:asciiTheme="minorHAnsi" w:eastAsia="Calibri" w:hAnsiTheme="minorHAnsi" w:cstheme="minorHAnsi"/>
          <w:b/>
          <w:bCs/>
          <w:sz w:val="28"/>
          <w:szCs w:val="28"/>
          <w:lang w:val="de-DE" w:eastAsia="en-US"/>
        </w:rPr>
        <w:t>,</w:t>
      </w:r>
      <w:r w:rsidRPr="001A798C">
        <w:rPr>
          <w:rFonts w:asciiTheme="minorHAnsi" w:eastAsia="Calibri" w:hAnsiTheme="minorHAnsi" w:cstheme="minorHAnsi"/>
          <w:b/>
          <w:bCs/>
          <w:sz w:val="28"/>
          <w:szCs w:val="28"/>
          <w:lang w:val="de-DE" w:eastAsia="en-US"/>
        </w:rPr>
        <w:t xml:space="preserve"> Meistersingerhalle</w:t>
      </w:r>
      <w:r w:rsidRPr="00386666">
        <w:rPr>
          <w:rFonts w:asciiTheme="minorHAnsi" w:eastAsia="Calibri" w:hAnsiTheme="minorHAnsi" w:cstheme="minorHAnsi"/>
          <w:b/>
          <w:bCs/>
          <w:sz w:val="28"/>
          <w:szCs w:val="28"/>
          <w:lang w:val="de-DE" w:eastAsia="en-US"/>
        </w:rPr>
        <w:tab/>
      </w:r>
      <w:r w:rsidR="00386666" w:rsidRPr="00386666">
        <w:rPr>
          <w:rFonts w:asciiTheme="minorHAnsi" w:eastAsia="Calibri" w:hAnsiTheme="minorHAnsi" w:cstheme="minorHAnsi"/>
          <w:b/>
          <w:bCs/>
          <w:sz w:val="28"/>
          <w:szCs w:val="28"/>
          <w:lang w:val="de-DE" w:eastAsia="en-US"/>
        </w:rPr>
        <w:tab/>
        <w:t>0</w:t>
      </w:r>
      <w:r w:rsidR="00386666" w:rsidRPr="001A798C">
        <w:rPr>
          <w:rFonts w:asciiTheme="minorHAnsi" w:eastAsia="Calibri" w:hAnsiTheme="minorHAnsi" w:cstheme="minorHAnsi"/>
          <w:b/>
          <w:bCs/>
          <w:sz w:val="28"/>
          <w:szCs w:val="28"/>
          <w:lang w:val="de-DE" w:eastAsia="en-US"/>
        </w:rPr>
        <w:t>3.</w:t>
      </w:r>
      <w:r w:rsidR="00386666" w:rsidRPr="00386666">
        <w:rPr>
          <w:rFonts w:asciiTheme="minorHAnsi" w:eastAsia="Calibri" w:hAnsiTheme="minorHAnsi" w:cstheme="minorHAnsi"/>
          <w:b/>
          <w:bCs/>
          <w:sz w:val="28"/>
          <w:szCs w:val="28"/>
          <w:lang w:val="de-DE" w:eastAsia="en-US"/>
        </w:rPr>
        <w:t xml:space="preserve">5. </w:t>
      </w:r>
      <w:r w:rsidR="00386666" w:rsidRPr="001A798C">
        <w:rPr>
          <w:rFonts w:asciiTheme="minorHAnsi" w:eastAsia="Calibri" w:hAnsiTheme="minorHAnsi" w:cstheme="minorHAnsi"/>
          <w:b/>
          <w:bCs/>
          <w:sz w:val="28"/>
          <w:szCs w:val="28"/>
          <w:lang w:val="de-DE" w:eastAsia="en-US"/>
        </w:rPr>
        <w:t>Berlin</w:t>
      </w:r>
      <w:r w:rsidR="00386666" w:rsidRPr="00386666">
        <w:rPr>
          <w:rFonts w:asciiTheme="minorHAnsi" w:eastAsia="Calibri" w:hAnsiTheme="minorHAnsi" w:cstheme="minorHAnsi"/>
          <w:b/>
          <w:bCs/>
          <w:sz w:val="28"/>
          <w:szCs w:val="28"/>
          <w:lang w:val="de-DE" w:eastAsia="en-US"/>
        </w:rPr>
        <w:t>,</w:t>
      </w:r>
      <w:r w:rsidR="00386666" w:rsidRPr="001A798C">
        <w:rPr>
          <w:rFonts w:asciiTheme="minorHAnsi" w:eastAsia="Calibri" w:hAnsiTheme="minorHAnsi" w:cstheme="minorHAnsi"/>
          <w:b/>
          <w:bCs/>
          <w:sz w:val="28"/>
          <w:szCs w:val="28"/>
          <w:lang w:val="de-DE" w:eastAsia="en-US"/>
        </w:rPr>
        <w:t xml:space="preserve"> Tempodrom</w:t>
      </w:r>
    </w:p>
    <w:p w14:paraId="5E2346C9" w14:textId="39DDAD31" w:rsidR="00386666" w:rsidRPr="001A798C" w:rsidRDefault="001A798C" w:rsidP="00386666">
      <w:pPr>
        <w:spacing w:line="280" w:lineRule="atLeast"/>
        <w:ind w:left="708" w:firstLine="708"/>
        <w:jc w:val="both"/>
        <w:rPr>
          <w:rFonts w:asciiTheme="minorHAnsi" w:eastAsia="Calibri" w:hAnsiTheme="minorHAnsi" w:cstheme="minorHAnsi"/>
          <w:b/>
          <w:bCs/>
          <w:sz w:val="28"/>
          <w:szCs w:val="28"/>
          <w:lang w:val="de-DE" w:eastAsia="en-US"/>
        </w:rPr>
      </w:pPr>
      <w:r w:rsidRPr="001A798C">
        <w:rPr>
          <w:rFonts w:asciiTheme="minorHAnsi" w:eastAsia="Calibri" w:hAnsiTheme="minorHAnsi" w:cstheme="minorHAnsi"/>
          <w:b/>
          <w:bCs/>
          <w:sz w:val="28"/>
          <w:szCs w:val="28"/>
          <w:lang w:val="de-DE" w:eastAsia="en-US"/>
        </w:rPr>
        <w:t>24.</w:t>
      </w:r>
      <w:r w:rsidRPr="00386666">
        <w:rPr>
          <w:rFonts w:asciiTheme="minorHAnsi" w:eastAsia="Calibri" w:hAnsiTheme="minorHAnsi" w:cstheme="minorHAnsi"/>
          <w:b/>
          <w:bCs/>
          <w:sz w:val="28"/>
          <w:szCs w:val="28"/>
          <w:lang w:val="de-DE" w:eastAsia="en-US"/>
        </w:rPr>
        <w:t xml:space="preserve">4. </w:t>
      </w:r>
      <w:r w:rsidRPr="001A798C">
        <w:rPr>
          <w:rFonts w:asciiTheme="minorHAnsi" w:eastAsia="Calibri" w:hAnsiTheme="minorHAnsi" w:cstheme="minorHAnsi"/>
          <w:b/>
          <w:bCs/>
          <w:sz w:val="28"/>
          <w:szCs w:val="28"/>
          <w:lang w:val="de-DE" w:eastAsia="en-US"/>
        </w:rPr>
        <w:t>München</w:t>
      </w:r>
      <w:r w:rsidRPr="00386666">
        <w:rPr>
          <w:rFonts w:asciiTheme="minorHAnsi" w:eastAsia="Calibri" w:hAnsiTheme="minorHAnsi" w:cstheme="minorHAnsi"/>
          <w:b/>
          <w:bCs/>
          <w:sz w:val="28"/>
          <w:szCs w:val="28"/>
          <w:lang w:val="de-DE" w:eastAsia="en-US"/>
        </w:rPr>
        <w:t>,</w:t>
      </w:r>
      <w:r w:rsidRPr="001A798C">
        <w:rPr>
          <w:rFonts w:asciiTheme="minorHAnsi" w:eastAsia="Calibri" w:hAnsiTheme="minorHAnsi" w:cstheme="minorHAnsi"/>
          <w:b/>
          <w:bCs/>
          <w:sz w:val="28"/>
          <w:szCs w:val="28"/>
          <w:lang w:val="de-DE" w:eastAsia="en-US"/>
        </w:rPr>
        <w:t xml:space="preserve"> Isarphilharmonie</w:t>
      </w:r>
      <w:r w:rsidR="00386666" w:rsidRPr="00386666">
        <w:rPr>
          <w:rFonts w:asciiTheme="minorHAnsi" w:eastAsia="Calibri" w:hAnsiTheme="minorHAnsi" w:cstheme="minorHAnsi"/>
          <w:b/>
          <w:bCs/>
          <w:sz w:val="28"/>
          <w:szCs w:val="28"/>
          <w:lang w:val="de-DE" w:eastAsia="en-US"/>
        </w:rPr>
        <w:tab/>
      </w:r>
      <w:r w:rsidR="00386666" w:rsidRPr="00386666">
        <w:rPr>
          <w:rFonts w:asciiTheme="minorHAnsi" w:eastAsia="Calibri" w:hAnsiTheme="minorHAnsi" w:cstheme="minorHAnsi"/>
          <w:b/>
          <w:bCs/>
          <w:sz w:val="28"/>
          <w:szCs w:val="28"/>
          <w:lang w:val="de-DE" w:eastAsia="en-US"/>
        </w:rPr>
        <w:tab/>
        <w:t>0</w:t>
      </w:r>
      <w:r w:rsidR="00386666" w:rsidRPr="001A798C">
        <w:rPr>
          <w:rFonts w:asciiTheme="minorHAnsi" w:eastAsia="Calibri" w:hAnsiTheme="minorHAnsi" w:cstheme="minorHAnsi"/>
          <w:b/>
          <w:bCs/>
          <w:sz w:val="28"/>
          <w:szCs w:val="28"/>
          <w:lang w:val="de-DE" w:eastAsia="en-US"/>
        </w:rPr>
        <w:t>5.</w:t>
      </w:r>
      <w:r w:rsidR="00386666" w:rsidRPr="00386666">
        <w:rPr>
          <w:rFonts w:asciiTheme="minorHAnsi" w:eastAsia="Calibri" w:hAnsiTheme="minorHAnsi" w:cstheme="minorHAnsi"/>
          <w:b/>
          <w:bCs/>
          <w:sz w:val="28"/>
          <w:szCs w:val="28"/>
          <w:lang w:val="de-DE" w:eastAsia="en-US"/>
        </w:rPr>
        <w:t xml:space="preserve">5. </w:t>
      </w:r>
      <w:r w:rsidR="00386666" w:rsidRPr="001A798C">
        <w:rPr>
          <w:rFonts w:asciiTheme="minorHAnsi" w:eastAsia="Calibri" w:hAnsiTheme="minorHAnsi" w:cstheme="minorHAnsi"/>
          <w:b/>
          <w:bCs/>
          <w:sz w:val="28"/>
          <w:szCs w:val="28"/>
          <w:lang w:val="de-DE" w:eastAsia="en-US"/>
        </w:rPr>
        <w:t>Leipzig</w:t>
      </w:r>
      <w:r w:rsidR="00386666" w:rsidRPr="00386666">
        <w:rPr>
          <w:rFonts w:asciiTheme="minorHAnsi" w:eastAsia="Calibri" w:hAnsiTheme="minorHAnsi" w:cstheme="minorHAnsi"/>
          <w:b/>
          <w:bCs/>
          <w:sz w:val="28"/>
          <w:szCs w:val="28"/>
          <w:lang w:val="de-DE" w:eastAsia="en-US"/>
        </w:rPr>
        <w:t>,</w:t>
      </w:r>
      <w:r w:rsidR="00386666" w:rsidRPr="001A798C">
        <w:rPr>
          <w:rFonts w:asciiTheme="minorHAnsi" w:eastAsia="Calibri" w:hAnsiTheme="minorHAnsi" w:cstheme="minorHAnsi"/>
          <w:b/>
          <w:bCs/>
          <w:sz w:val="28"/>
          <w:szCs w:val="28"/>
          <w:lang w:val="de-DE" w:eastAsia="en-US"/>
        </w:rPr>
        <w:t xml:space="preserve"> Gewandhaus</w:t>
      </w:r>
    </w:p>
    <w:p w14:paraId="1CF6F6B3" w14:textId="2A095F19" w:rsidR="00386666" w:rsidRPr="001A798C" w:rsidRDefault="001A798C" w:rsidP="00386666">
      <w:pPr>
        <w:spacing w:line="280" w:lineRule="atLeast"/>
        <w:ind w:left="708" w:firstLine="708"/>
        <w:jc w:val="both"/>
        <w:rPr>
          <w:rFonts w:asciiTheme="minorHAnsi" w:eastAsia="Calibri" w:hAnsiTheme="minorHAnsi" w:cstheme="minorHAnsi"/>
          <w:b/>
          <w:bCs/>
          <w:sz w:val="28"/>
          <w:szCs w:val="28"/>
          <w:lang w:val="de-DE" w:eastAsia="en-US"/>
        </w:rPr>
      </w:pPr>
      <w:r w:rsidRPr="001A798C">
        <w:rPr>
          <w:rFonts w:asciiTheme="minorHAnsi" w:eastAsia="Calibri" w:hAnsiTheme="minorHAnsi" w:cstheme="minorHAnsi"/>
          <w:b/>
          <w:bCs/>
          <w:sz w:val="28"/>
          <w:szCs w:val="28"/>
          <w:lang w:val="de-DE" w:eastAsia="en-US"/>
        </w:rPr>
        <w:t>26.</w:t>
      </w:r>
      <w:r w:rsidRPr="00386666">
        <w:rPr>
          <w:rFonts w:asciiTheme="minorHAnsi" w:eastAsia="Calibri" w:hAnsiTheme="minorHAnsi" w:cstheme="minorHAnsi"/>
          <w:b/>
          <w:bCs/>
          <w:sz w:val="28"/>
          <w:szCs w:val="28"/>
          <w:lang w:val="de-DE" w:eastAsia="en-US"/>
        </w:rPr>
        <w:t>4.</w:t>
      </w:r>
      <w:r w:rsidRPr="001A798C">
        <w:rPr>
          <w:rFonts w:asciiTheme="minorHAnsi" w:eastAsia="Calibri" w:hAnsiTheme="minorHAnsi" w:cstheme="minorHAnsi"/>
          <w:b/>
          <w:bCs/>
          <w:sz w:val="28"/>
          <w:szCs w:val="28"/>
          <w:lang w:val="de-DE" w:eastAsia="en-US"/>
        </w:rPr>
        <w:t xml:space="preserve"> </w:t>
      </w:r>
      <w:r w:rsidRPr="00386666">
        <w:rPr>
          <w:rFonts w:asciiTheme="minorHAnsi" w:eastAsia="Calibri" w:hAnsiTheme="minorHAnsi" w:cstheme="minorHAnsi"/>
          <w:b/>
          <w:bCs/>
          <w:sz w:val="28"/>
          <w:szCs w:val="28"/>
          <w:lang w:val="de-DE" w:eastAsia="en-US"/>
        </w:rPr>
        <w:t>F</w:t>
      </w:r>
      <w:r w:rsidRPr="001A798C">
        <w:rPr>
          <w:rFonts w:asciiTheme="minorHAnsi" w:eastAsia="Calibri" w:hAnsiTheme="minorHAnsi" w:cstheme="minorHAnsi"/>
          <w:b/>
          <w:bCs/>
          <w:sz w:val="28"/>
          <w:szCs w:val="28"/>
          <w:lang w:val="de-DE" w:eastAsia="en-US"/>
        </w:rPr>
        <w:t>reiburg</w:t>
      </w:r>
      <w:r w:rsidRPr="00386666">
        <w:rPr>
          <w:rFonts w:asciiTheme="minorHAnsi" w:eastAsia="Calibri" w:hAnsiTheme="minorHAnsi" w:cstheme="minorHAnsi"/>
          <w:b/>
          <w:bCs/>
          <w:sz w:val="28"/>
          <w:szCs w:val="28"/>
          <w:lang w:val="de-DE" w:eastAsia="en-US"/>
        </w:rPr>
        <w:t>,</w:t>
      </w:r>
      <w:r w:rsidRPr="001A798C">
        <w:rPr>
          <w:rFonts w:asciiTheme="minorHAnsi" w:eastAsia="Calibri" w:hAnsiTheme="minorHAnsi" w:cstheme="minorHAnsi"/>
          <w:b/>
          <w:bCs/>
          <w:sz w:val="28"/>
          <w:szCs w:val="28"/>
          <w:lang w:val="de-DE" w:eastAsia="en-US"/>
        </w:rPr>
        <w:t xml:space="preserve"> Konzerthaus</w:t>
      </w:r>
      <w:r w:rsidR="00386666" w:rsidRPr="00386666">
        <w:rPr>
          <w:rFonts w:asciiTheme="minorHAnsi" w:eastAsia="Calibri" w:hAnsiTheme="minorHAnsi" w:cstheme="minorHAnsi"/>
          <w:b/>
          <w:bCs/>
          <w:sz w:val="28"/>
          <w:szCs w:val="28"/>
          <w:lang w:val="de-DE" w:eastAsia="en-US"/>
        </w:rPr>
        <w:tab/>
      </w:r>
      <w:r w:rsidR="00386666" w:rsidRPr="00386666">
        <w:rPr>
          <w:rFonts w:asciiTheme="minorHAnsi" w:eastAsia="Calibri" w:hAnsiTheme="minorHAnsi" w:cstheme="minorHAnsi"/>
          <w:b/>
          <w:bCs/>
          <w:sz w:val="28"/>
          <w:szCs w:val="28"/>
          <w:lang w:val="de-DE" w:eastAsia="en-US"/>
        </w:rPr>
        <w:tab/>
      </w:r>
      <w:r w:rsidR="00386666" w:rsidRPr="00386666">
        <w:rPr>
          <w:rFonts w:asciiTheme="minorHAnsi" w:eastAsia="Calibri" w:hAnsiTheme="minorHAnsi" w:cstheme="minorHAnsi"/>
          <w:b/>
          <w:bCs/>
          <w:sz w:val="28"/>
          <w:szCs w:val="28"/>
          <w:lang w:val="de-DE" w:eastAsia="en-US"/>
        </w:rPr>
        <w:tab/>
        <w:t>0</w:t>
      </w:r>
      <w:r w:rsidR="00386666" w:rsidRPr="001A798C">
        <w:rPr>
          <w:rFonts w:asciiTheme="minorHAnsi" w:eastAsia="Calibri" w:hAnsiTheme="minorHAnsi" w:cstheme="minorHAnsi"/>
          <w:b/>
          <w:bCs/>
          <w:sz w:val="28"/>
          <w:szCs w:val="28"/>
          <w:lang w:val="de-DE" w:eastAsia="en-US"/>
        </w:rPr>
        <w:t>6.</w:t>
      </w:r>
      <w:r w:rsidR="00386666" w:rsidRPr="00386666">
        <w:rPr>
          <w:rFonts w:asciiTheme="minorHAnsi" w:eastAsia="Calibri" w:hAnsiTheme="minorHAnsi" w:cstheme="minorHAnsi"/>
          <w:b/>
          <w:bCs/>
          <w:sz w:val="28"/>
          <w:szCs w:val="28"/>
          <w:lang w:val="de-DE" w:eastAsia="en-US"/>
        </w:rPr>
        <w:t xml:space="preserve">5. </w:t>
      </w:r>
      <w:r w:rsidR="00386666" w:rsidRPr="001A798C">
        <w:rPr>
          <w:rFonts w:asciiTheme="minorHAnsi" w:eastAsia="Calibri" w:hAnsiTheme="minorHAnsi" w:cstheme="minorHAnsi"/>
          <w:b/>
          <w:bCs/>
          <w:sz w:val="28"/>
          <w:szCs w:val="28"/>
          <w:lang w:val="de-DE" w:eastAsia="en-US"/>
        </w:rPr>
        <w:t>Düsseldorf</w:t>
      </w:r>
      <w:r w:rsidR="00386666" w:rsidRPr="00386666">
        <w:rPr>
          <w:rFonts w:asciiTheme="minorHAnsi" w:eastAsia="Calibri" w:hAnsiTheme="minorHAnsi" w:cstheme="minorHAnsi"/>
          <w:b/>
          <w:bCs/>
          <w:sz w:val="28"/>
          <w:szCs w:val="28"/>
          <w:lang w:val="de-DE" w:eastAsia="en-US"/>
        </w:rPr>
        <w:t>,</w:t>
      </w:r>
      <w:r w:rsidR="00386666" w:rsidRPr="001A798C">
        <w:rPr>
          <w:rFonts w:asciiTheme="minorHAnsi" w:eastAsia="Calibri" w:hAnsiTheme="minorHAnsi" w:cstheme="minorHAnsi"/>
          <w:b/>
          <w:bCs/>
          <w:sz w:val="28"/>
          <w:szCs w:val="28"/>
          <w:lang w:val="de-DE" w:eastAsia="en-US"/>
        </w:rPr>
        <w:t xml:space="preserve"> Tonhalle</w:t>
      </w:r>
    </w:p>
    <w:p w14:paraId="30C246E3" w14:textId="00D98547" w:rsidR="00386666" w:rsidRPr="001A798C" w:rsidRDefault="001A798C" w:rsidP="00386666">
      <w:pPr>
        <w:spacing w:line="280" w:lineRule="atLeast"/>
        <w:ind w:left="708" w:firstLine="708"/>
        <w:jc w:val="both"/>
        <w:rPr>
          <w:rFonts w:asciiTheme="minorHAnsi" w:eastAsia="Calibri" w:hAnsiTheme="minorHAnsi" w:cstheme="minorHAnsi"/>
          <w:b/>
          <w:bCs/>
          <w:sz w:val="28"/>
          <w:szCs w:val="28"/>
          <w:lang w:val="de-DE" w:eastAsia="en-US"/>
        </w:rPr>
      </w:pPr>
      <w:r w:rsidRPr="001A798C">
        <w:rPr>
          <w:rFonts w:asciiTheme="minorHAnsi" w:eastAsia="Calibri" w:hAnsiTheme="minorHAnsi" w:cstheme="minorHAnsi"/>
          <w:b/>
          <w:bCs/>
          <w:sz w:val="28"/>
          <w:szCs w:val="28"/>
          <w:lang w:val="de-DE" w:eastAsia="en-US"/>
        </w:rPr>
        <w:t>27.</w:t>
      </w:r>
      <w:r w:rsidRPr="00386666">
        <w:rPr>
          <w:rFonts w:asciiTheme="minorHAnsi" w:eastAsia="Calibri" w:hAnsiTheme="minorHAnsi" w:cstheme="minorHAnsi"/>
          <w:b/>
          <w:bCs/>
          <w:sz w:val="28"/>
          <w:szCs w:val="28"/>
          <w:lang w:val="de-DE" w:eastAsia="en-US"/>
        </w:rPr>
        <w:t>4.</w:t>
      </w:r>
      <w:r w:rsidRPr="001A798C">
        <w:rPr>
          <w:rFonts w:asciiTheme="minorHAnsi" w:eastAsia="Calibri" w:hAnsiTheme="minorHAnsi" w:cstheme="minorHAnsi"/>
          <w:b/>
          <w:bCs/>
          <w:sz w:val="28"/>
          <w:szCs w:val="28"/>
          <w:lang w:val="de-DE" w:eastAsia="en-US"/>
        </w:rPr>
        <w:t xml:space="preserve"> Dresden</w:t>
      </w:r>
      <w:r w:rsidRPr="00386666">
        <w:rPr>
          <w:rFonts w:asciiTheme="minorHAnsi" w:eastAsia="Calibri" w:hAnsiTheme="minorHAnsi" w:cstheme="minorHAnsi"/>
          <w:b/>
          <w:bCs/>
          <w:sz w:val="28"/>
          <w:szCs w:val="28"/>
          <w:lang w:val="de-DE" w:eastAsia="en-US"/>
        </w:rPr>
        <w:t>,</w:t>
      </w:r>
      <w:r w:rsidRPr="001A798C">
        <w:rPr>
          <w:rFonts w:asciiTheme="minorHAnsi" w:eastAsia="Calibri" w:hAnsiTheme="minorHAnsi" w:cstheme="minorHAnsi"/>
          <w:b/>
          <w:bCs/>
          <w:sz w:val="28"/>
          <w:szCs w:val="28"/>
          <w:lang w:val="de-DE" w:eastAsia="en-US"/>
        </w:rPr>
        <w:t xml:space="preserve"> Kulturpalast</w:t>
      </w:r>
      <w:r w:rsidR="00386666" w:rsidRPr="00386666">
        <w:rPr>
          <w:rFonts w:asciiTheme="minorHAnsi" w:eastAsia="Calibri" w:hAnsiTheme="minorHAnsi" w:cstheme="minorHAnsi"/>
          <w:b/>
          <w:bCs/>
          <w:sz w:val="28"/>
          <w:szCs w:val="28"/>
          <w:lang w:val="de-DE" w:eastAsia="en-US"/>
        </w:rPr>
        <w:tab/>
      </w:r>
      <w:r w:rsidR="00386666" w:rsidRPr="00386666">
        <w:rPr>
          <w:rFonts w:asciiTheme="minorHAnsi" w:eastAsia="Calibri" w:hAnsiTheme="minorHAnsi" w:cstheme="minorHAnsi"/>
          <w:b/>
          <w:bCs/>
          <w:sz w:val="28"/>
          <w:szCs w:val="28"/>
          <w:lang w:val="de-DE" w:eastAsia="en-US"/>
        </w:rPr>
        <w:tab/>
      </w:r>
      <w:r w:rsidR="00386666" w:rsidRPr="00386666">
        <w:rPr>
          <w:rFonts w:asciiTheme="minorHAnsi" w:eastAsia="Calibri" w:hAnsiTheme="minorHAnsi" w:cstheme="minorHAnsi"/>
          <w:b/>
          <w:bCs/>
          <w:sz w:val="28"/>
          <w:szCs w:val="28"/>
          <w:lang w:val="de-DE" w:eastAsia="en-US"/>
        </w:rPr>
        <w:tab/>
        <w:t>0</w:t>
      </w:r>
      <w:r w:rsidR="00386666" w:rsidRPr="001A798C">
        <w:rPr>
          <w:rFonts w:asciiTheme="minorHAnsi" w:eastAsia="Calibri" w:hAnsiTheme="minorHAnsi" w:cstheme="minorHAnsi"/>
          <w:b/>
          <w:bCs/>
          <w:sz w:val="28"/>
          <w:szCs w:val="28"/>
          <w:lang w:val="de-DE" w:eastAsia="en-US"/>
        </w:rPr>
        <w:t>9.</w:t>
      </w:r>
      <w:r w:rsidR="00386666" w:rsidRPr="00386666">
        <w:rPr>
          <w:rFonts w:asciiTheme="minorHAnsi" w:eastAsia="Calibri" w:hAnsiTheme="minorHAnsi" w:cstheme="minorHAnsi"/>
          <w:b/>
          <w:bCs/>
          <w:sz w:val="28"/>
          <w:szCs w:val="28"/>
          <w:lang w:val="de-DE" w:eastAsia="en-US"/>
        </w:rPr>
        <w:t xml:space="preserve">5. </w:t>
      </w:r>
      <w:r w:rsidR="00386666" w:rsidRPr="001A798C">
        <w:rPr>
          <w:rFonts w:asciiTheme="minorHAnsi" w:eastAsia="Calibri" w:hAnsiTheme="minorHAnsi" w:cstheme="minorHAnsi"/>
          <w:b/>
          <w:bCs/>
          <w:sz w:val="28"/>
          <w:szCs w:val="28"/>
          <w:lang w:val="de-DE" w:eastAsia="en-US"/>
        </w:rPr>
        <w:t>Hannover</w:t>
      </w:r>
      <w:r w:rsidR="00386666" w:rsidRPr="00386666">
        <w:rPr>
          <w:rFonts w:asciiTheme="minorHAnsi" w:eastAsia="Calibri" w:hAnsiTheme="minorHAnsi" w:cstheme="minorHAnsi"/>
          <w:b/>
          <w:bCs/>
          <w:sz w:val="28"/>
          <w:szCs w:val="28"/>
          <w:lang w:val="de-DE" w:eastAsia="en-US"/>
        </w:rPr>
        <w:t>,</w:t>
      </w:r>
      <w:r w:rsidR="00386666" w:rsidRPr="001A798C">
        <w:rPr>
          <w:rFonts w:asciiTheme="minorHAnsi" w:eastAsia="Calibri" w:hAnsiTheme="minorHAnsi" w:cstheme="minorHAnsi"/>
          <w:b/>
          <w:bCs/>
          <w:sz w:val="28"/>
          <w:szCs w:val="28"/>
          <w:lang w:val="de-DE" w:eastAsia="en-US"/>
        </w:rPr>
        <w:t xml:space="preserve"> Kuppelsaal</w:t>
      </w:r>
    </w:p>
    <w:p w14:paraId="660335E9" w14:textId="537AA2AD" w:rsidR="00386666" w:rsidRPr="001409F2" w:rsidRDefault="001A798C" w:rsidP="00386666">
      <w:pPr>
        <w:spacing w:line="280" w:lineRule="atLeast"/>
        <w:ind w:left="708" w:firstLine="708"/>
        <w:jc w:val="both"/>
        <w:rPr>
          <w:rFonts w:asciiTheme="minorHAnsi" w:eastAsia="Calibri" w:hAnsiTheme="minorHAnsi" w:cstheme="minorHAnsi"/>
          <w:b/>
          <w:bCs/>
          <w:sz w:val="28"/>
          <w:szCs w:val="28"/>
          <w:lang w:val="de-DE" w:eastAsia="en-US"/>
        </w:rPr>
      </w:pPr>
      <w:r w:rsidRPr="001A798C">
        <w:rPr>
          <w:rFonts w:asciiTheme="minorHAnsi" w:eastAsia="Calibri" w:hAnsiTheme="minorHAnsi" w:cstheme="minorHAnsi"/>
          <w:b/>
          <w:bCs/>
          <w:sz w:val="28"/>
          <w:szCs w:val="28"/>
          <w:lang w:val="de-DE" w:eastAsia="en-US"/>
        </w:rPr>
        <w:t>29.</w:t>
      </w:r>
      <w:r w:rsidRPr="00386666">
        <w:rPr>
          <w:rFonts w:asciiTheme="minorHAnsi" w:eastAsia="Calibri" w:hAnsiTheme="minorHAnsi" w:cstheme="minorHAnsi"/>
          <w:b/>
          <w:bCs/>
          <w:sz w:val="28"/>
          <w:szCs w:val="28"/>
          <w:lang w:val="de-DE" w:eastAsia="en-US"/>
        </w:rPr>
        <w:t>4.</w:t>
      </w:r>
      <w:r w:rsidRPr="001A798C">
        <w:rPr>
          <w:rFonts w:asciiTheme="minorHAnsi" w:eastAsia="Calibri" w:hAnsiTheme="minorHAnsi" w:cstheme="minorHAnsi"/>
          <w:b/>
          <w:bCs/>
          <w:sz w:val="28"/>
          <w:szCs w:val="28"/>
          <w:lang w:val="de-DE" w:eastAsia="en-US"/>
        </w:rPr>
        <w:t xml:space="preserve"> </w:t>
      </w:r>
      <w:r w:rsidRPr="00386666">
        <w:rPr>
          <w:rFonts w:asciiTheme="minorHAnsi" w:eastAsia="Calibri" w:hAnsiTheme="minorHAnsi" w:cstheme="minorHAnsi"/>
          <w:b/>
          <w:bCs/>
          <w:sz w:val="28"/>
          <w:szCs w:val="28"/>
          <w:lang w:val="de-DE" w:eastAsia="en-US"/>
        </w:rPr>
        <w:t>S</w:t>
      </w:r>
      <w:r w:rsidRPr="001A798C">
        <w:rPr>
          <w:rFonts w:asciiTheme="minorHAnsi" w:eastAsia="Calibri" w:hAnsiTheme="minorHAnsi" w:cstheme="minorHAnsi"/>
          <w:b/>
          <w:bCs/>
          <w:sz w:val="28"/>
          <w:szCs w:val="28"/>
          <w:lang w:val="de-DE" w:eastAsia="en-US"/>
        </w:rPr>
        <w:t>tuttgart</w:t>
      </w:r>
      <w:r w:rsidRPr="00386666">
        <w:rPr>
          <w:rFonts w:asciiTheme="minorHAnsi" w:eastAsia="Calibri" w:hAnsiTheme="minorHAnsi" w:cstheme="minorHAnsi"/>
          <w:b/>
          <w:bCs/>
          <w:sz w:val="28"/>
          <w:szCs w:val="28"/>
          <w:lang w:val="de-DE" w:eastAsia="en-US"/>
        </w:rPr>
        <w:t>,</w:t>
      </w:r>
      <w:r w:rsidRPr="001A798C">
        <w:rPr>
          <w:rFonts w:asciiTheme="minorHAnsi" w:eastAsia="Calibri" w:hAnsiTheme="minorHAnsi" w:cstheme="minorHAnsi"/>
          <w:b/>
          <w:bCs/>
          <w:sz w:val="28"/>
          <w:szCs w:val="28"/>
          <w:lang w:val="de-DE" w:eastAsia="en-US"/>
        </w:rPr>
        <w:t xml:space="preserve"> Liederhalle</w:t>
      </w:r>
      <w:r w:rsidR="00F34397">
        <w:rPr>
          <w:rFonts w:asciiTheme="minorHAnsi" w:eastAsia="Calibri" w:hAnsiTheme="minorHAnsi" w:cstheme="minorHAnsi"/>
          <w:b/>
          <w:bCs/>
          <w:sz w:val="28"/>
          <w:szCs w:val="28"/>
          <w:lang w:val="de-DE" w:eastAsia="en-US"/>
        </w:rPr>
        <w:t>/</w:t>
      </w:r>
      <w:r w:rsidR="0066198D">
        <w:rPr>
          <w:rFonts w:asciiTheme="minorHAnsi" w:eastAsia="Calibri" w:hAnsiTheme="minorHAnsi" w:cstheme="minorHAnsi"/>
          <w:b/>
          <w:bCs/>
          <w:sz w:val="28"/>
          <w:szCs w:val="28"/>
          <w:lang w:val="de-DE" w:eastAsia="en-US"/>
        </w:rPr>
        <w:t>Hegel</w:t>
      </w:r>
      <w:r w:rsidR="00F34397">
        <w:rPr>
          <w:rFonts w:asciiTheme="minorHAnsi" w:eastAsia="Calibri" w:hAnsiTheme="minorHAnsi" w:cstheme="minorHAnsi"/>
          <w:b/>
          <w:bCs/>
          <w:sz w:val="28"/>
          <w:szCs w:val="28"/>
          <w:lang w:val="de-DE" w:eastAsia="en-US"/>
        </w:rPr>
        <w:t>-S</w:t>
      </w:r>
      <w:r w:rsidR="0066198D">
        <w:rPr>
          <w:rFonts w:asciiTheme="minorHAnsi" w:eastAsia="Calibri" w:hAnsiTheme="minorHAnsi" w:cstheme="minorHAnsi"/>
          <w:b/>
          <w:bCs/>
          <w:sz w:val="28"/>
          <w:szCs w:val="28"/>
          <w:lang w:val="de-DE" w:eastAsia="en-US"/>
        </w:rPr>
        <w:t>aal</w:t>
      </w:r>
      <w:r w:rsidR="00386666" w:rsidRPr="00386666">
        <w:rPr>
          <w:rFonts w:asciiTheme="minorHAnsi" w:eastAsia="Calibri" w:hAnsiTheme="minorHAnsi" w:cstheme="minorHAnsi"/>
          <w:b/>
          <w:bCs/>
          <w:sz w:val="28"/>
          <w:szCs w:val="28"/>
          <w:lang w:val="de-DE" w:eastAsia="en-US"/>
        </w:rPr>
        <w:tab/>
      </w:r>
      <w:r w:rsidR="00386666" w:rsidRPr="001409F2">
        <w:rPr>
          <w:rFonts w:asciiTheme="minorHAnsi" w:eastAsia="Calibri" w:hAnsiTheme="minorHAnsi" w:cstheme="minorHAnsi"/>
          <w:b/>
          <w:bCs/>
          <w:sz w:val="28"/>
          <w:szCs w:val="28"/>
          <w:lang w:val="de-DE" w:eastAsia="en-US"/>
        </w:rPr>
        <w:t>11.5. Wien, Gasometer</w:t>
      </w:r>
    </w:p>
    <w:p w14:paraId="47609828" w14:textId="02FEEA5C" w:rsidR="00386666" w:rsidRPr="001A798C" w:rsidRDefault="001A798C" w:rsidP="00386666">
      <w:pPr>
        <w:spacing w:line="280" w:lineRule="atLeast"/>
        <w:ind w:left="708" w:firstLine="708"/>
        <w:jc w:val="both"/>
        <w:rPr>
          <w:rFonts w:asciiTheme="minorHAnsi" w:eastAsia="Calibri" w:hAnsiTheme="minorHAnsi" w:cstheme="minorHAnsi"/>
          <w:b/>
          <w:bCs/>
          <w:sz w:val="28"/>
          <w:szCs w:val="28"/>
          <w:lang w:val="de-DE" w:eastAsia="en-US"/>
        </w:rPr>
      </w:pPr>
      <w:r w:rsidRPr="001409F2">
        <w:rPr>
          <w:rFonts w:asciiTheme="minorHAnsi" w:eastAsia="Calibri" w:hAnsiTheme="minorHAnsi" w:cstheme="minorHAnsi"/>
          <w:b/>
          <w:bCs/>
          <w:sz w:val="28"/>
          <w:szCs w:val="28"/>
          <w:lang w:val="de-DE" w:eastAsia="en-US"/>
        </w:rPr>
        <w:t>30.4. Frankfurt, Alte Oper</w:t>
      </w:r>
      <w:r w:rsidR="00386666" w:rsidRPr="001409F2">
        <w:rPr>
          <w:rFonts w:asciiTheme="minorHAnsi" w:eastAsia="Calibri" w:hAnsiTheme="minorHAnsi" w:cstheme="minorHAnsi"/>
          <w:b/>
          <w:bCs/>
          <w:sz w:val="28"/>
          <w:szCs w:val="28"/>
          <w:lang w:val="de-DE" w:eastAsia="en-US"/>
        </w:rPr>
        <w:tab/>
      </w:r>
      <w:r w:rsidR="00386666" w:rsidRPr="001409F2">
        <w:rPr>
          <w:rFonts w:asciiTheme="minorHAnsi" w:eastAsia="Calibri" w:hAnsiTheme="minorHAnsi" w:cstheme="minorHAnsi"/>
          <w:b/>
          <w:bCs/>
          <w:sz w:val="28"/>
          <w:szCs w:val="28"/>
          <w:lang w:val="de-DE" w:eastAsia="en-US"/>
        </w:rPr>
        <w:tab/>
      </w:r>
      <w:r w:rsidR="00386666" w:rsidRPr="001409F2">
        <w:rPr>
          <w:rFonts w:asciiTheme="minorHAnsi" w:eastAsia="Calibri" w:hAnsiTheme="minorHAnsi" w:cstheme="minorHAnsi"/>
          <w:b/>
          <w:bCs/>
          <w:sz w:val="28"/>
          <w:szCs w:val="28"/>
          <w:lang w:val="de-DE" w:eastAsia="en-US"/>
        </w:rPr>
        <w:tab/>
        <w:t>12.5. Zürich, Volkshaus</w:t>
      </w:r>
    </w:p>
    <w:p w14:paraId="0C995FDB" w14:textId="431D3A46" w:rsidR="00386666" w:rsidRPr="001A798C" w:rsidRDefault="00386666" w:rsidP="00386666">
      <w:pPr>
        <w:spacing w:line="280" w:lineRule="atLeast"/>
        <w:ind w:left="708" w:firstLine="708"/>
        <w:jc w:val="both"/>
        <w:rPr>
          <w:rFonts w:asciiTheme="minorHAnsi" w:eastAsia="Calibri" w:hAnsiTheme="minorHAnsi" w:cstheme="minorHAnsi"/>
          <w:b/>
          <w:bCs/>
          <w:sz w:val="28"/>
          <w:szCs w:val="28"/>
          <w:lang w:val="de-DE" w:eastAsia="en-US"/>
        </w:rPr>
      </w:pPr>
      <w:r w:rsidRPr="00386666">
        <w:rPr>
          <w:rFonts w:asciiTheme="minorHAnsi" w:eastAsia="Calibri" w:hAnsiTheme="minorHAnsi" w:cstheme="minorHAnsi"/>
          <w:b/>
          <w:bCs/>
          <w:sz w:val="28"/>
          <w:szCs w:val="28"/>
          <w:lang w:val="de-DE" w:eastAsia="en-US"/>
        </w:rPr>
        <w:t>0</w:t>
      </w:r>
      <w:r w:rsidRPr="001A798C">
        <w:rPr>
          <w:rFonts w:asciiTheme="minorHAnsi" w:eastAsia="Calibri" w:hAnsiTheme="minorHAnsi" w:cstheme="minorHAnsi"/>
          <w:b/>
          <w:bCs/>
          <w:sz w:val="28"/>
          <w:szCs w:val="28"/>
          <w:lang w:val="de-DE" w:eastAsia="en-US"/>
        </w:rPr>
        <w:t>2.</w:t>
      </w:r>
      <w:r w:rsidRPr="00386666">
        <w:rPr>
          <w:rFonts w:asciiTheme="minorHAnsi" w:eastAsia="Calibri" w:hAnsiTheme="minorHAnsi" w:cstheme="minorHAnsi"/>
          <w:b/>
          <w:bCs/>
          <w:sz w:val="28"/>
          <w:szCs w:val="28"/>
          <w:lang w:val="de-DE" w:eastAsia="en-US"/>
        </w:rPr>
        <w:t>5.</w:t>
      </w:r>
      <w:r w:rsidRPr="001A798C">
        <w:rPr>
          <w:rFonts w:asciiTheme="minorHAnsi" w:eastAsia="Calibri" w:hAnsiTheme="minorHAnsi" w:cstheme="minorHAnsi"/>
          <w:b/>
          <w:bCs/>
          <w:sz w:val="28"/>
          <w:szCs w:val="28"/>
          <w:lang w:val="de-DE" w:eastAsia="en-US"/>
        </w:rPr>
        <w:t xml:space="preserve"> Hamburg</w:t>
      </w:r>
      <w:r w:rsidRPr="00386666">
        <w:rPr>
          <w:rFonts w:asciiTheme="minorHAnsi" w:eastAsia="Calibri" w:hAnsiTheme="minorHAnsi" w:cstheme="minorHAnsi"/>
          <w:b/>
          <w:bCs/>
          <w:sz w:val="28"/>
          <w:szCs w:val="28"/>
          <w:lang w:val="de-DE" w:eastAsia="en-US"/>
        </w:rPr>
        <w:t>,</w:t>
      </w:r>
      <w:r w:rsidRPr="001A798C">
        <w:rPr>
          <w:rFonts w:asciiTheme="minorHAnsi" w:eastAsia="Calibri" w:hAnsiTheme="minorHAnsi" w:cstheme="minorHAnsi"/>
          <w:b/>
          <w:bCs/>
          <w:sz w:val="28"/>
          <w:szCs w:val="28"/>
          <w:lang w:val="de-DE" w:eastAsia="en-US"/>
        </w:rPr>
        <w:t xml:space="preserve"> Laeiszhalle</w:t>
      </w:r>
    </w:p>
    <w:p w14:paraId="280E2158" w14:textId="77777777" w:rsidR="00CD7A24" w:rsidRDefault="00CD7A24" w:rsidP="00CD7A24">
      <w:pPr>
        <w:rPr>
          <w:rFonts w:asciiTheme="minorHAnsi" w:hAnsiTheme="minorHAnsi" w:cstheme="minorHAnsi"/>
          <w:sz w:val="26"/>
          <w:szCs w:val="26"/>
          <w:lang w:val="de-DE"/>
        </w:rPr>
      </w:pPr>
    </w:p>
    <w:p w14:paraId="2230109B" w14:textId="77777777" w:rsidR="000836C8" w:rsidRPr="001A798C" w:rsidRDefault="000836C8" w:rsidP="00CD7A24">
      <w:pPr>
        <w:rPr>
          <w:rFonts w:asciiTheme="minorHAnsi" w:hAnsiTheme="minorHAnsi" w:cstheme="minorHAnsi"/>
          <w:sz w:val="26"/>
          <w:szCs w:val="26"/>
          <w:lang w:val="de-DE"/>
        </w:rPr>
      </w:pPr>
    </w:p>
    <w:p w14:paraId="312536D5" w14:textId="371643D1" w:rsidR="002D0D1A" w:rsidRPr="00386666" w:rsidRDefault="003C2210" w:rsidP="00B140E0">
      <w:pPr>
        <w:jc w:val="center"/>
        <w:rPr>
          <w:rFonts w:asciiTheme="minorHAnsi" w:hAnsiTheme="minorHAnsi" w:cstheme="minorHAnsi"/>
          <w:sz w:val="18"/>
          <w:szCs w:val="18"/>
          <w:lang w:val="de-DE"/>
        </w:rPr>
      </w:pPr>
      <w:r w:rsidRPr="00386666">
        <w:rPr>
          <w:rFonts w:asciiTheme="minorHAnsi" w:hAnsiTheme="minorHAnsi" w:cstheme="minorHAnsi"/>
          <w:sz w:val="18"/>
          <w:szCs w:val="18"/>
          <w:lang w:val="de-DE"/>
        </w:rPr>
        <w:t>Tickets</w:t>
      </w:r>
      <w:r w:rsidR="002D0D1A" w:rsidRPr="00386666">
        <w:rPr>
          <w:rFonts w:asciiTheme="minorHAnsi" w:hAnsiTheme="minorHAnsi" w:cstheme="minorHAnsi"/>
          <w:sz w:val="18"/>
          <w:szCs w:val="18"/>
          <w:lang w:val="de-DE"/>
        </w:rPr>
        <w:t xml:space="preserve"> ab 2</w:t>
      </w:r>
      <w:r w:rsidR="001A798C" w:rsidRPr="00386666">
        <w:rPr>
          <w:rFonts w:asciiTheme="minorHAnsi" w:hAnsiTheme="minorHAnsi" w:cstheme="minorHAnsi"/>
          <w:sz w:val="18"/>
          <w:szCs w:val="18"/>
          <w:lang w:val="de-DE"/>
        </w:rPr>
        <w:t>4</w:t>
      </w:r>
      <w:r w:rsidR="002D0D1A" w:rsidRPr="00386666">
        <w:rPr>
          <w:rFonts w:asciiTheme="minorHAnsi" w:hAnsiTheme="minorHAnsi" w:cstheme="minorHAnsi"/>
          <w:sz w:val="18"/>
          <w:szCs w:val="18"/>
          <w:lang w:val="de-DE"/>
        </w:rPr>
        <w:t>.0</w:t>
      </w:r>
      <w:r w:rsidR="001A798C" w:rsidRPr="00386666">
        <w:rPr>
          <w:rFonts w:asciiTheme="minorHAnsi" w:hAnsiTheme="minorHAnsi" w:cstheme="minorHAnsi"/>
          <w:sz w:val="18"/>
          <w:szCs w:val="18"/>
          <w:lang w:val="de-DE"/>
        </w:rPr>
        <w:t>4</w:t>
      </w:r>
      <w:r w:rsidR="002D0D1A" w:rsidRPr="00386666">
        <w:rPr>
          <w:rFonts w:asciiTheme="minorHAnsi" w:hAnsiTheme="minorHAnsi" w:cstheme="minorHAnsi"/>
          <w:sz w:val="18"/>
          <w:szCs w:val="18"/>
          <w:lang w:val="de-DE"/>
        </w:rPr>
        <w:t>., 10:00 Uhr im exklusiven Presale</w:t>
      </w:r>
      <w:r w:rsidR="00D424B5" w:rsidRPr="00386666">
        <w:rPr>
          <w:rFonts w:asciiTheme="minorHAnsi" w:hAnsiTheme="minorHAnsi" w:cstheme="minorHAnsi"/>
          <w:sz w:val="18"/>
          <w:szCs w:val="18"/>
          <w:lang w:val="de-DE"/>
        </w:rPr>
        <w:t xml:space="preserve"> </w:t>
      </w:r>
      <w:r w:rsidR="00B140E0" w:rsidRPr="00386666">
        <w:rPr>
          <w:rFonts w:asciiTheme="minorHAnsi" w:hAnsiTheme="minorHAnsi" w:cstheme="minorHAnsi"/>
          <w:sz w:val="18"/>
          <w:szCs w:val="18"/>
          <w:lang w:val="de-DE"/>
        </w:rPr>
        <w:t xml:space="preserve">unter </w:t>
      </w:r>
      <w:hyperlink r:id="rId6" w:history="1">
        <w:r w:rsidR="00B140E0" w:rsidRPr="00386666">
          <w:rPr>
            <w:rStyle w:val="Hyperlink"/>
            <w:rFonts w:asciiTheme="minorHAnsi" w:hAnsiTheme="minorHAnsi" w:cstheme="minorHAnsi"/>
            <w:color w:val="auto"/>
            <w:sz w:val="18"/>
            <w:szCs w:val="18"/>
            <w:lang w:val="de-DE"/>
          </w:rPr>
          <w:t>www.eventim.de</w:t>
        </w:r>
      </w:hyperlink>
      <w:r w:rsidR="00CC4CF3" w:rsidRPr="00386666">
        <w:rPr>
          <w:rFonts w:asciiTheme="minorHAnsi" w:hAnsiTheme="minorHAnsi" w:cstheme="minorHAnsi"/>
          <w:sz w:val="18"/>
          <w:szCs w:val="18"/>
          <w:lang w:val="de-DE"/>
        </w:rPr>
        <w:t xml:space="preserve"> </w:t>
      </w:r>
      <w:r w:rsidR="002D0D1A" w:rsidRPr="00386666">
        <w:rPr>
          <w:rFonts w:asciiTheme="minorHAnsi" w:hAnsiTheme="minorHAnsi" w:cstheme="minorHAnsi"/>
          <w:sz w:val="18"/>
          <w:szCs w:val="18"/>
          <w:lang w:val="de-DE"/>
        </w:rPr>
        <w:t>sowie</w:t>
      </w:r>
      <w:r w:rsidR="00CC4CF3" w:rsidRPr="00386666">
        <w:rPr>
          <w:rFonts w:asciiTheme="minorHAnsi" w:hAnsiTheme="minorHAnsi" w:cstheme="minorHAnsi"/>
          <w:sz w:val="18"/>
          <w:szCs w:val="18"/>
          <w:lang w:val="de-DE"/>
        </w:rPr>
        <w:t xml:space="preserve"> </w:t>
      </w:r>
    </w:p>
    <w:p w14:paraId="0F4D8FCC" w14:textId="4A4EB01A" w:rsidR="00904595" w:rsidRPr="00386666" w:rsidRDefault="00D424B5" w:rsidP="000A05BF">
      <w:pPr>
        <w:jc w:val="center"/>
        <w:rPr>
          <w:rFonts w:asciiTheme="minorHAnsi" w:hAnsiTheme="minorHAnsi" w:cstheme="minorHAnsi"/>
          <w:color w:val="000000" w:themeColor="text1"/>
          <w:sz w:val="18"/>
          <w:szCs w:val="18"/>
          <w:lang w:val="de-DE"/>
        </w:rPr>
      </w:pPr>
      <w:r w:rsidRPr="00386666">
        <w:rPr>
          <w:rFonts w:asciiTheme="minorHAnsi" w:hAnsiTheme="minorHAnsi" w:cstheme="minorHAnsi"/>
          <w:sz w:val="18"/>
          <w:szCs w:val="18"/>
          <w:lang w:val="de-DE"/>
        </w:rPr>
        <w:t>a</w:t>
      </w:r>
      <w:r w:rsidR="002D0D1A" w:rsidRPr="00386666">
        <w:rPr>
          <w:rFonts w:asciiTheme="minorHAnsi" w:hAnsiTheme="minorHAnsi" w:cstheme="minorHAnsi"/>
          <w:sz w:val="18"/>
          <w:szCs w:val="18"/>
          <w:lang w:val="de-DE"/>
        </w:rPr>
        <w:t>b Freitag, 2</w:t>
      </w:r>
      <w:r w:rsidR="001A798C" w:rsidRPr="00386666">
        <w:rPr>
          <w:rFonts w:asciiTheme="minorHAnsi" w:hAnsiTheme="minorHAnsi" w:cstheme="minorHAnsi"/>
          <w:sz w:val="18"/>
          <w:szCs w:val="18"/>
          <w:lang w:val="de-DE"/>
        </w:rPr>
        <w:t>6</w:t>
      </w:r>
      <w:r w:rsidR="002D0D1A" w:rsidRPr="00386666">
        <w:rPr>
          <w:rFonts w:asciiTheme="minorHAnsi" w:hAnsiTheme="minorHAnsi" w:cstheme="minorHAnsi"/>
          <w:sz w:val="18"/>
          <w:szCs w:val="18"/>
          <w:lang w:val="de-DE"/>
        </w:rPr>
        <w:t>.0</w:t>
      </w:r>
      <w:r w:rsidR="001A798C" w:rsidRPr="00386666">
        <w:rPr>
          <w:rFonts w:asciiTheme="minorHAnsi" w:hAnsiTheme="minorHAnsi" w:cstheme="minorHAnsi"/>
          <w:sz w:val="18"/>
          <w:szCs w:val="18"/>
          <w:lang w:val="de-DE"/>
        </w:rPr>
        <w:t>4</w:t>
      </w:r>
      <w:r w:rsidR="002D0D1A" w:rsidRPr="00386666">
        <w:rPr>
          <w:rFonts w:asciiTheme="minorHAnsi" w:hAnsiTheme="minorHAnsi" w:cstheme="minorHAnsi"/>
          <w:sz w:val="18"/>
          <w:szCs w:val="18"/>
          <w:lang w:val="de-DE"/>
        </w:rPr>
        <w:t>., 10:00 Uhr</w:t>
      </w:r>
      <w:r w:rsidR="000A05BF" w:rsidRPr="00386666">
        <w:rPr>
          <w:rFonts w:asciiTheme="minorHAnsi" w:hAnsiTheme="minorHAnsi" w:cstheme="minorHAnsi"/>
          <w:sz w:val="18"/>
          <w:szCs w:val="18"/>
          <w:lang w:val="de-DE"/>
        </w:rPr>
        <w:t xml:space="preserve"> zusätzlich</w:t>
      </w:r>
      <w:r w:rsidR="00CC4CF3" w:rsidRPr="00386666">
        <w:rPr>
          <w:rFonts w:asciiTheme="minorHAnsi" w:hAnsiTheme="minorHAnsi" w:cstheme="minorHAnsi"/>
          <w:sz w:val="18"/>
          <w:szCs w:val="18"/>
          <w:lang w:val="de-DE"/>
        </w:rPr>
        <w:t xml:space="preserve"> </w:t>
      </w:r>
      <w:r w:rsidR="00B140E0" w:rsidRPr="00386666">
        <w:rPr>
          <w:rFonts w:asciiTheme="minorHAnsi" w:hAnsiTheme="minorHAnsi" w:cstheme="minorHAnsi"/>
          <w:sz w:val="18"/>
          <w:szCs w:val="18"/>
          <w:lang w:val="de-DE"/>
        </w:rPr>
        <w:t xml:space="preserve">an allen </w:t>
      </w:r>
      <w:r w:rsidR="00B140E0" w:rsidRPr="00386666">
        <w:rPr>
          <w:rFonts w:asciiTheme="minorHAnsi" w:hAnsiTheme="minorHAnsi" w:cstheme="minorHAnsi"/>
          <w:color w:val="000000" w:themeColor="text1"/>
          <w:sz w:val="18"/>
          <w:szCs w:val="18"/>
          <w:lang w:val="de-DE"/>
        </w:rPr>
        <w:t>autor</w:t>
      </w:r>
      <w:r w:rsidR="00AC6A2A" w:rsidRPr="00386666">
        <w:rPr>
          <w:rFonts w:asciiTheme="minorHAnsi" w:hAnsiTheme="minorHAnsi" w:cstheme="minorHAnsi"/>
          <w:color w:val="000000" w:themeColor="text1"/>
          <w:sz w:val="18"/>
          <w:szCs w:val="18"/>
          <w:lang w:val="de-DE"/>
        </w:rPr>
        <w:t>isierten Vorverkaufsstellen</w:t>
      </w:r>
      <w:r w:rsidR="00904595" w:rsidRPr="00386666">
        <w:rPr>
          <w:rFonts w:asciiTheme="minorHAnsi" w:hAnsiTheme="minorHAnsi" w:cstheme="minorHAnsi"/>
          <w:color w:val="000000" w:themeColor="text1"/>
          <w:sz w:val="18"/>
          <w:szCs w:val="18"/>
          <w:lang w:val="de-DE"/>
        </w:rPr>
        <w:t xml:space="preserve"> erhältlich</w:t>
      </w:r>
      <w:r w:rsidR="00AC6A2A" w:rsidRPr="00386666">
        <w:rPr>
          <w:rFonts w:asciiTheme="minorHAnsi" w:hAnsiTheme="minorHAnsi" w:cstheme="minorHAnsi"/>
          <w:color w:val="000000" w:themeColor="text1"/>
          <w:sz w:val="18"/>
          <w:szCs w:val="18"/>
          <w:lang w:val="de-DE"/>
        </w:rPr>
        <w:t>.</w:t>
      </w:r>
    </w:p>
    <w:p w14:paraId="062C857D" w14:textId="77777777" w:rsidR="00B140E0" w:rsidRPr="00386666" w:rsidRDefault="00B140E0" w:rsidP="006A7818">
      <w:pPr>
        <w:jc w:val="center"/>
        <w:rPr>
          <w:rFonts w:asciiTheme="minorHAnsi" w:hAnsiTheme="minorHAnsi" w:cstheme="minorHAnsi"/>
          <w:color w:val="000000" w:themeColor="text1"/>
          <w:sz w:val="18"/>
          <w:szCs w:val="18"/>
          <w:lang w:val="de-DE"/>
        </w:rPr>
      </w:pPr>
      <w:r w:rsidRPr="00386666">
        <w:rPr>
          <w:rFonts w:asciiTheme="minorHAnsi" w:hAnsiTheme="minorHAnsi" w:cstheme="minorHAnsi"/>
          <w:color w:val="000000" w:themeColor="text1"/>
          <w:sz w:val="18"/>
          <w:szCs w:val="18"/>
          <w:lang w:val="de-DE"/>
        </w:rPr>
        <w:t>Bundesweite Tickethotline: 01806 – 57 00 70 (0,20 €/Min., max. Mobilfunkpreis 0,60 €/Min.)</w:t>
      </w:r>
    </w:p>
    <w:p w14:paraId="13B9C621" w14:textId="31E9FC32" w:rsidR="00010EBB" w:rsidRPr="00386666" w:rsidRDefault="000862C8" w:rsidP="00735BEC">
      <w:pPr>
        <w:jc w:val="center"/>
        <w:rPr>
          <w:rFonts w:asciiTheme="minorHAnsi" w:hAnsiTheme="minorHAnsi" w:cstheme="minorHAnsi"/>
          <w:color w:val="7F7F7F" w:themeColor="text1" w:themeTint="80"/>
          <w:sz w:val="18"/>
          <w:szCs w:val="18"/>
          <w:lang w:val="de-DE"/>
        </w:rPr>
      </w:pPr>
      <w:r w:rsidRPr="00386666">
        <w:rPr>
          <w:rFonts w:asciiTheme="minorHAnsi" w:hAnsiTheme="minorHAnsi" w:cstheme="minorHAnsi"/>
          <w:color w:val="000000" w:themeColor="text1"/>
          <w:sz w:val="18"/>
          <w:szCs w:val="18"/>
          <w:lang w:val="de-DE"/>
        </w:rPr>
        <w:t xml:space="preserve">Weitere Infos unter </w:t>
      </w:r>
      <w:hyperlink r:id="rId7" w:history="1">
        <w:r w:rsidR="001A798C" w:rsidRPr="00386666">
          <w:rPr>
            <w:rStyle w:val="Hyperlink"/>
            <w:rFonts w:asciiTheme="minorHAnsi" w:hAnsiTheme="minorHAnsi" w:cstheme="minorHAnsi"/>
            <w:sz w:val="18"/>
            <w:szCs w:val="18"/>
            <w:lang w:val="de-DE"/>
          </w:rPr>
          <w:t>www.timbendzko.de</w:t>
        </w:r>
      </w:hyperlink>
      <w:r w:rsidR="00C11181" w:rsidRPr="00386666">
        <w:rPr>
          <w:rFonts w:asciiTheme="minorHAnsi" w:hAnsiTheme="minorHAnsi" w:cstheme="minorHAnsi"/>
          <w:color w:val="000000" w:themeColor="text1"/>
          <w:sz w:val="18"/>
          <w:szCs w:val="18"/>
          <w:lang w:val="de-DE"/>
        </w:rPr>
        <w:t xml:space="preserve"> </w:t>
      </w:r>
      <w:r w:rsidR="004C4029" w:rsidRPr="00386666">
        <w:rPr>
          <w:rFonts w:asciiTheme="minorHAnsi" w:hAnsiTheme="minorHAnsi" w:cstheme="minorHAnsi"/>
          <w:sz w:val="18"/>
          <w:szCs w:val="18"/>
          <w:lang w:val="de-DE"/>
        </w:rPr>
        <w:t>so</w:t>
      </w:r>
      <w:r w:rsidR="00B140E0" w:rsidRPr="00386666">
        <w:rPr>
          <w:rFonts w:asciiTheme="minorHAnsi" w:hAnsiTheme="minorHAnsi" w:cstheme="minorHAnsi"/>
          <w:color w:val="000000" w:themeColor="text1"/>
          <w:sz w:val="18"/>
          <w:szCs w:val="18"/>
          <w:lang w:val="de-DE"/>
        </w:rPr>
        <w:t xml:space="preserve">wie </w:t>
      </w:r>
      <w:hyperlink r:id="rId8" w:history="1">
        <w:r w:rsidR="00B140E0" w:rsidRPr="00386666">
          <w:rPr>
            <w:rStyle w:val="Hyperlink"/>
            <w:rFonts w:asciiTheme="minorHAnsi" w:hAnsiTheme="minorHAnsi" w:cstheme="minorHAnsi"/>
            <w:color w:val="7F7F7F" w:themeColor="text1" w:themeTint="80"/>
            <w:sz w:val="18"/>
            <w:szCs w:val="18"/>
            <w:lang w:val="de-DE"/>
          </w:rPr>
          <w:t>www.prknet.de</w:t>
        </w:r>
      </w:hyperlink>
      <w:r w:rsidR="00C11181" w:rsidRPr="00386666">
        <w:rPr>
          <w:rStyle w:val="Hyperlink"/>
          <w:rFonts w:asciiTheme="minorHAnsi" w:hAnsiTheme="minorHAnsi" w:cstheme="minorHAnsi"/>
          <w:color w:val="7F7F7F" w:themeColor="text1" w:themeTint="80"/>
          <w:sz w:val="18"/>
          <w:szCs w:val="18"/>
          <w:lang w:val="de-DE"/>
        </w:rPr>
        <w:t xml:space="preserve"> </w:t>
      </w:r>
      <w:r w:rsidR="00D424B5" w:rsidRPr="00386666">
        <w:rPr>
          <w:rStyle w:val="Hyperlink"/>
          <w:rFonts w:asciiTheme="minorHAnsi" w:hAnsiTheme="minorHAnsi" w:cstheme="minorHAnsi"/>
          <w:color w:val="7F7F7F" w:themeColor="text1" w:themeTint="80"/>
          <w:sz w:val="18"/>
          <w:szCs w:val="18"/>
          <w:lang w:val="de-DE"/>
        </w:rPr>
        <w:t xml:space="preserve"> </w:t>
      </w:r>
      <w:r w:rsidR="00B140E0" w:rsidRPr="00386666">
        <w:rPr>
          <w:rFonts w:asciiTheme="minorHAnsi" w:hAnsiTheme="minorHAnsi" w:cstheme="minorHAnsi"/>
          <w:color w:val="7F7F7F" w:themeColor="text1" w:themeTint="80"/>
          <w:sz w:val="18"/>
          <w:szCs w:val="18"/>
          <w:lang w:val="de-DE"/>
        </w:rPr>
        <w:t xml:space="preserve"> </w:t>
      </w:r>
      <w:r w:rsidR="00D424B5" w:rsidRPr="00386666">
        <w:rPr>
          <w:rFonts w:asciiTheme="minorHAnsi" w:hAnsiTheme="minorHAnsi" w:cstheme="minorHAnsi"/>
          <w:color w:val="7F7F7F" w:themeColor="text1" w:themeTint="80"/>
          <w:sz w:val="18"/>
          <w:szCs w:val="18"/>
          <w:lang w:val="de-DE"/>
        </w:rPr>
        <w:t xml:space="preserve"> </w:t>
      </w:r>
    </w:p>
    <w:p w14:paraId="4085B71D" w14:textId="64CEAFC5" w:rsidR="00C11181" w:rsidRPr="001A798C" w:rsidRDefault="00C11181" w:rsidP="00735BEC">
      <w:pPr>
        <w:jc w:val="center"/>
        <w:rPr>
          <w:rFonts w:asciiTheme="minorHAnsi" w:hAnsiTheme="minorHAnsi" w:cstheme="minorHAnsi"/>
          <w:color w:val="7F7F7F" w:themeColor="text1" w:themeTint="80"/>
          <w:sz w:val="16"/>
          <w:szCs w:val="16"/>
          <w:lang w:val="de-DE"/>
        </w:rPr>
      </w:pPr>
    </w:p>
    <w:p w14:paraId="59E46FE4" w14:textId="77777777" w:rsidR="001A798C" w:rsidRPr="001A798C" w:rsidRDefault="001A798C" w:rsidP="001A798C">
      <w:pPr>
        <w:spacing w:line="280" w:lineRule="atLeast"/>
        <w:jc w:val="both"/>
        <w:rPr>
          <w:rFonts w:asciiTheme="minorHAnsi" w:eastAsia="Calibri" w:hAnsiTheme="minorHAnsi" w:cstheme="minorHAnsi"/>
          <w:sz w:val="22"/>
          <w:szCs w:val="22"/>
          <w:lang w:val="de-DE" w:eastAsia="en-US"/>
        </w:rPr>
      </w:pPr>
    </w:p>
    <w:p w14:paraId="683A0968" w14:textId="77777777" w:rsidR="00C11181" w:rsidRPr="000E651F" w:rsidRDefault="00C11181" w:rsidP="00735BEC">
      <w:pPr>
        <w:jc w:val="center"/>
        <w:rPr>
          <w:rFonts w:ascii="Roboto Condensed" w:hAnsi="Roboto Condensed" w:cstheme="minorHAnsi"/>
          <w:color w:val="000000" w:themeColor="text1"/>
          <w:sz w:val="16"/>
          <w:szCs w:val="16"/>
          <w:lang w:val="de-DE"/>
        </w:rPr>
      </w:pPr>
    </w:p>
    <w:sectPr w:rsidR="00C11181" w:rsidRPr="000E651F" w:rsidSect="000929B6">
      <w:headerReference w:type="default" r:id="rId9"/>
      <w:footerReference w:type="default" r:id="rId10"/>
      <w:pgSz w:w="11906" w:h="16838"/>
      <w:pgMar w:top="752" w:right="720" w:bottom="720" w:left="720" w:header="4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DB83C" w14:textId="77777777" w:rsidR="00F901AE" w:rsidRDefault="00F901AE" w:rsidP="00B140E0">
      <w:r>
        <w:separator/>
      </w:r>
    </w:p>
  </w:endnote>
  <w:endnote w:type="continuationSeparator" w:id="0">
    <w:p w14:paraId="2A5062F6" w14:textId="77777777" w:rsidR="00F901AE" w:rsidRDefault="00F901AE" w:rsidP="00B1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Condensed">
    <w:panose1 w:val="00000000000000000000"/>
    <w:charset w:val="00"/>
    <w:family w:val="auto"/>
    <w:pitch w:val="variable"/>
    <w:sig w:usb0="E0000AFF" w:usb1="5000217F" w:usb2="00000021" w:usb3="00000000" w:csb0="0000019F" w:csb1="00000000"/>
  </w:font>
  <w:font w:name="Roboto Mono">
    <w:panose1 w:val="00000000000000000000"/>
    <w:charset w:val="00"/>
    <w:family w:val="auto"/>
    <w:pitch w:val="variable"/>
    <w:sig w:usb0="E00002FF" w:usb1="1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A4EA" w14:textId="74F26B59" w:rsidR="00B140E0" w:rsidRPr="000E651F" w:rsidRDefault="00B140E0" w:rsidP="005711CC">
    <w:pPr>
      <w:pStyle w:val="Fuzeile"/>
      <w:ind w:left="4536" w:hanging="4536"/>
      <w:jc w:val="center"/>
      <w:rPr>
        <w:rFonts w:ascii="Roboto Condensed" w:hAnsi="Roboto Condensed"/>
        <w:sz w:val="18"/>
        <w:szCs w:val="18"/>
        <w:lang w:val="de-DE"/>
      </w:rPr>
    </w:pPr>
    <w:r w:rsidRPr="000E651F">
      <w:rPr>
        <w:rFonts w:ascii="Roboto Condensed" w:hAnsi="Roboto Condensed"/>
        <w:noProof/>
        <w:color w:val="000000" w:themeColor="text1"/>
        <w:sz w:val="18"/>
        <w:szCs w:val="18"/>
        <w:lang w:val="de-DE"/>
      </w:rPr>
      <mc:AlternateContent>
        <mc:Choice Requires="wps">
          <w:drawing>
            <wp:anchor distT="0" distB="0" distL="114300" distR="114300" simplePos="0" relativeHeight="251659264" behindDoc="0" locked="0" layoutInCell="1" allowOverlap="1" wp14:anchorId="3D4E8EF4" wp14:editId="09CF026E">
              <wp:simplePos x="0" y="0"/>
              <wp:positionH relativeFrom="column">
                <wp:posOffset>-132907</wp:posOffset>
              </wp:positionH>
              <wp:positionV relativeFrom="paragraph">
                <wp:posOffset>-104583</wp:posOffset>
              </wp:positionV>
              <wp:extent cx="6432698" cy="0"/>
              <wp:effectExtent l="0" t="0" r="25400" b="19050"/>
              <wp:wrapNone/>
              <wp:docPr id="2" name="Gerade Verbindung 2"/>
              <wp:cNvGraphicFramePr/>
              <a:graphic xmlns:a="http://schemas.openxmlformats.org/drawingml/2006/main">
                <a:graphicData uri="http://schemas.microsoft.com/office/word/2010/wordprocessingShape">
                  <wps:wsp>
                    <wps:cNvCnPr/>
                    <wps:spPr>
                      <a:xfrm>
                        <a:off x="0" y="0"/>
                        <a:ext cx="643269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7FA2A4" id="Gerade Verbindung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45pt,-8.25pt" to="496.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" strokecolor="black [3213]"/>
          </w:pict>
        </mc:Fallback>
      </mc:AlternateContent>
    </w:r>
    <w:r w:rsidRPr="000E651F">
      <w:rPr>
        <w:rFonts w:ascii="Roboto Condensed" w:hAnsi="Roboto Condensed"/>
        <w:sz w:val="18"/>
        <w:szCs w:val="18"/>
        <w:lang w:val="de-DE"/>
      </w:rPr>
      <w:t>Peter Rieger Konzertagentur GmbH | Sülzburgstr. 13, 50937 Köln</w:t>
    </w:r>
  </w:p>
  <w:p w14:paraId="5E0A6944" w14:textId="77777777" w:rsidR="00B140E0" w:rsidRPr="000E651F" w:rsidRDefault="00B140E0" w:rsidP="005711CC">
    <w:pPr>
      <w:pStyle w:val="Fuzeile"/>
      <w:ind w:left="4536" w:hanging="4536"/>
      <w:jc w:val="center"/>
      <w:rPr>
        <w:rFonts w:ascii="Roboto Condensed" w:hAnsi="Roboto Condensed"/>
        <w:sz w:val="18"/>
        <w:szCs w:val="18"/>
        <w:lang w:val="de-DE"/>
      </w:rPr>
    </w:pPr>
    <w:r w:rsidRPr="000E651F">
      <w:rPr>
        <w:rFonts w:ascii="Roboto Condensed" w:hAnsi="Roboto Condensed"/>
        <w:sz w:val="18"/>
        <w:szCs w:val="18"/>
        <w:lang w:val="de-DE"/>
      </w:rPr>
      <w:t>Tel.: +49 (0)221 94 20 02 0 | Fax: +49 (0)221 94 20 02 20</w:t>
    </w:r>
  </w:p>
  <w:p w14:paraId="507541C0" w14:textId="77777777" w:rsidR="00B140E0" w:rsidRPr="000E651F" w:rsidRDefault="00B140E0" w:rsidP="005711CC">
    <w:pPr>
      <w:pStyle w:val="Fuzeile"/>
      <w:ind w:left="4536" w:hanging="4536"/>
      <w:jc w:val="center"/>
      <w:rPr>
        <w:rFonts w:ascii="Roboto Condensed" w:hAnsi="Roboto Condensed"/>
        <w:sz w:val="18"/>
        <w:szCs w:val="18"/>
        <w:lang w:val="de-DE"/>
      </w:rPr>
    </w:pPr>
    <w:r w:rsidRPr="000E651F">
      <w:rPr>
        <w:rFonts w:ascii="Roboto Condensed" w:hAnsi="Roboto Condensed"/>
        <w:sz w:val="18"/>
        <w:szCs w:val="18"/>
        <w:lang w:val="de-DE"/>
      </w:rPr>
      <w:t>www.prknet.de |www.facebook.com/peterriegerkonzertagentur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758B" w14:textId="77777777" w:rsidR="00F901AE" w:rsidRDefault="00F901AE" w:rsidP="00B140E0">
      <w:r>
        <w:separator/>
      </w:r>
    </w:p>
  </w:footnote>
  <w:footnote w:type="continuationSeparator" w:id="0">
    <w:p w14:paraId="0678041C" w14:textId="77777777" w:rsidR="00F901AE" w:rsidRDefault="00F901AE" w:rsidP="00B14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0B70" w14:textId="77777777" w:rsidR="00FA131A" w:rsidRPr="000D7DC2" w:rsidRDefault="00FA131A" w:rsidP="000929B6">
    <w:pPr>
      <w:pStyle w:val="Kopfzeile"/>
      <w:ind w:right="-24"/>
      <w:rPr>
        <w:rFonts w:ascii="Roboto Mono" w:hAnsi="Roboto Mono"/>
        <w:b/>
        <w:bCs/>
        <w:sz w:val="36"/>
        <w:szCs w:val="36"/>
      </w:rPr>
    </w:pPr>
    <w:r w:rsidRPr="000D7DC2">
      <w:rPr>
        <w:rFonts w:ascii="Roboto Mono" w:hAnsi="Roboto Mono"/>
        <w:b/>
        <w:bCs/>
        <w:noProof/>
        <w:sz w:val="36"/>
        <w:szCs w:val="36"/>
        <w:lang w:val="de-DE"/>
      </w:rPr>
      <w:drawing>
        <wp:anchor distT="0" distB="0" distL="114300" distR="114300" simplePos="0" relativeHeight="251661312" behindDoc="0" locked="0" layoutInCell="0" allowOverlap="1" wp14:anchorId="1CA79C5C" wp14:editId="110D90DA">
          <wp:simplePos x="0" y="0"/>
          <wp:positionH relativeFrom="column">
            <wp:posOffset>5819140</wp:posOffset>
          </wp:positionH>
          <wp:positionV relativeFrom="paragraph">
            <wp:posOffset>-163721</wp:posOffset>
          </wp:positionV>
          <wp:extent cx="911225" cy="797560"/>
          <wp:effectExtent l="0" t="0" r="3175"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1225" cy="797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7DC2">
      <w:rPr>
        <w:rFonts w:ascii="Roboto Mono" w:hAnsi="Roboto Mono"/>
        <w:b/>
        <w:bCs/>
        <w:sz w:val="36"/>
        <w:szCs w:val="36"/>
      </w:rPr>
      <w:t xml:space="preserve">PRESSEMITTEILUNG     </w:t>
    </w:r>
  </w:p>
  <w:p w14:paraId="3C7D990E" w14:textId="77777777" w:rsidR="00FA131A" w:rsidRDefault="00FA131A" w:rsidP="00FA131A">
    <w:pPr>
      <w:pStyle w:val="Kopfzeile"/>
      <w:ind w:right="-35"/>
      <w:rPr>
        <w:rFonts w:asciiTheme="minorHAnsi" w:hAnsiTheme="minorHAnsi"/>
        <w:b/>
        <w:sz w:val="36"/>
        <w:szCs w:val="36"/>
      </w:rPr>
    </w:pPr>
  </w:p>
  <w:p w14:paraId="5727164C" w14:textId="77777777" w:rsidR="00B140E0" w:rsidRDefault="00B140E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0E0"/>
    <w:rsid w:val="00000B4D"/>
    <w:rsid w:val="00010EBB"/>
    <w:rsid w:val="00034B25"/>
    <w:rsid w:val="00053993"/>
    <w:rsid w:val="00056D54"/>
    <w:rsid w:val="000778A1"/>
    <w:rsid w:val="000836C8"/>
    <w:rsid w:val="000862C8"/>
    <w:rsid w:val="000921FE"/>
    <w:rsid w:val="000929B6"/>
    <w:rsid w:val="000A05BF"/>
    <w:rsid w:val="000C1CA9"/>
    <w:rsid w:val="000C2B96"/>
    <w:rsid w:val="000D7DC2"/>
    <w:rsid w:val="000E651F"/>
    <w:rsid w:val="000F1CCD"/>
    <w:rsid w:val="00114EFA"/>
    <w:rsid w:val="00121F80"/>
    <w:rsid w:val="00131161"/>
    <w:rsid w:val="00132C3E"/>
    <w:rsid w:val="001409F2"/>
    <w:rsid w:val="00160C3F"/>
    <w:rsid w:val="00177235"/>
    <w:rsid w:val="00190A1E"/>
    <w:rsid w:val="001A798C"/>
    <w:rsid w:val="001E0D00"/>
    <w:rsid w:val="001E7541"/>
    <w:rsid w:val="001E77F6"/>
    <w:rsid w:val="001F2D87"/>
    <w:rsid w:val="001F3901"/>
    <w:rsid w:val="001F42AB"/>
    <w:rsid w:val="00224A00"/>
    <w:rsid w:val="00236458"/>
    <w:rsid w:val="00241E90"/>
    <w:rsid w:val="00254532"/>
    <w:rsid w:val="00271B03"/>
    <w:rsid w:val="00283609"/>
    <w:rsid w:val="00293E7E"/>
    <w:rsid w:val="002A7613"/>
    <w:rsid w:val="002B6D30"/>
    <w:rsid w:val="002D0D1A"/>
    <w:rsid w:val="002E485F"/>
    <w:rsid w:val="003016C0"/>
    <w:rsid w:val="00324C1C"/>
    <w:rsid w:val="00341C1A"/>
    <w:rsid w:val="00346D06"/>
    <w:rsid w:val="0036757F"/>
    <w:rsid w:val="00375B1A"/>
    <w:rsid w:val="00386666"/>
    <w:rsid w:val="003A04D9"/>
    <w:rsid w:val="003A16B4"/>
    <w:rsid w:val="003B3524"/>
    <w:rsid w:val="003C2210"/>
    <w:rsid w:val="003E29D7"/>
    <w:rsid w:val="00404E7F"/>
    <w:rsid w:val="0041421B"/>
    <w:rsid w:val="0042256D"/>
    <w:rsid w:val="00422D7A"/>
    <w:rsid w:val="0042638F"/>
    <w:rsid w:val="00427279"/>
    <w:rsid w:val="00431898"/>
    <w:rsid w:val="00462EBE"/>
    <w:rsid w:val="004B7DF9"/>
    <w:rsid w:val="004C4029"/>
    <w:rsid w:val="004D44DC"/>
    <w:rsid w:val="004F45F0"/>
    <w:rsid w:val="00527425"/>
    <w:rsid w:val="005305B4"/>
    <w:rsid w:val="005315FB"/>
    <w:rsid w:val="00532926"/>
    <w:rsid w:val="00550027"/>
    <w:rsid w:val="005711CC"/>
    <w:rsid w:val="00573504"/>
    <w:rsid w:val="005741D0"/>
    <w:rsid w:val="00582DD9"/>
    <w:rsid w:val="005951AE"/>
    <w:rsid w:val="005D4743"/>
    <w:rsid w:val="0060522E"/>
    <w:rsid w:val="0061704E"/>
    <w:rsid w:val="00623483"/>
    <w:rsid w:val="00627644"/>
    <w:rsid w:val="00631A12"/>
    <w:rsid w:val="0066198D"/>
    <w:rsid w:val="00682EFC"/>
    <w:rsid w:val="006920AE"/>
    <w:rsid w:val="006964A1"/>
    <w:rsid w:val="006A7818"/>
    <w:rsid w:val="006C37E2"/>
    <w:rsid w:val="006D32F5"/>
    <w:rsid w:val="006E1F0E"/>
    <w:rsid w:val="006E7062"/>
    <w:rsid w:val="006F2C22"/>
    <w:rsid w:val="006F3CEE"/>
    <w:rsid w:val="00735BEC"/>
    <w:rsid w:val="007657EC"/>
    <w:rsid w:val="00793A16"/>
    <w:rsid w:val="007A4465"/>
    <w:rsid w:val="007A5DAA"/>
    <w:rsid w:val="007B260D"/>
    <w:rsid w:val="007B6F9A"/>
    <w:rsid w:val="007D6902"/>
    <w:rsid w:val="007D7D95"/>
    <w:rsid w:val="007F441F"/>
    <w:rsid w:val="007F6DE1"/>
    <w:rsid w:val="00807F63"/>
    <w:rsid w:val="00826312"/>
    <w:rsid w:val="00826749"/>
    <w:rsid w:val="008462E3"/>
    <w:rsid w:val="008704C6"/>
    <w:rsid w:val="00890F79"/>
    <w:rsid w:val="008949C1"/>
    <w:rsid w:val="00901536"/>
    <w:rsid w:val="00904595"/>
    <w:rsid w:val="00912A6B"/>
    <w:rsid w:val="0094438A"/>
    <w:rsid w:val="00944D68"/>
    <w:rsid w:val="00947603"/>
    <w:rsid w:val="009502D0"/>
    <w:rsid w:val="00983723"/>
    <w:rsid w:val="00986659"/>
    <w:rsid w:val="00991950"/>
    <w:rsid w:val="00993A2B"/>
    <w:rsid w:val="009A459E"/>
    <w:rsid w:val="009B3431"/>
    <w:rsid w:val="009C1511"/>
    <w:rsid w:val="009D6393"/>
    <w:rsid w:val="009D747C"/>
    <w:rsid w:val="009F5EB7"/>
    <w:rsid w:val="009F79B8"/>
    <w:rsid w:val="00A05C54"/>
    <w:rsid w:val="00A07EA8"/>
    <w:rsid w:val="00A12DBC"/>
    <w:rsid w:val="00A21D1E"/>
    <w:rsid w:val="00A32CEA"/>
    <w:rsid w:val="00A4789D"/>
    <w:rsid w:val="00A539A1"/>
    <w:rsid w:val="00A56629"/>
    <w:rsid w:val="00A6402A"/>
    <w:rsid w:val="00A87A9D"/>
    <w:rsid w:val="00A950C5"/>
    <w:rsid w:val="00AB0D2B"/>
    <w:rsid w:val="00AC6A2A"/>
    <w:rsid w:val="00AE282E"/>
    <w:rsid w:val="00AE34A1"/>
    <w:rsid w:val="00B140E0"/>
    <w:rsid w:val="00B21BAE"/>
    <w:rsid w:val="00B56E44"/>
    <w:rsid w:val="00B62BB3"/>
    <w:rsid w:val="00BB2812"/>
    <w:rsid w:val="00BB4137"/>
    <w:rsid w:val="00BB45AF"/>
    <w:rsid w:val="00BB6D92"/>
    <w:rsid w:val="00BC1E66"/>
    <w:rsid w:val="00BD7851"/>
    <w:rsid w:val="00BE500B"/>
    <w:rsid w:val="00BE7638"/>
    <w:rsid w:val="00C0000C"/>
    <w:rsid w:val="00C11181"/>
    <w:rsid w:val="00C12C68"/>
    <w:rsid w:val="00C6031D"/>
    <w:rsid w:val="00C71458"/>
    <w:rsid w:val="00C92DA0"/>
    <w:rsid w:val="00CA348D"/>
    <w:rsid w:val="00CB1399"/>
    <w:rsid w:val="00CB5847"/>
    <w:rsid w:val="00CB7DCE"/>
    <w:rsid w:val="00CC3C13"/>
    <w:rsid w:val="00CC4CF3"/>
    <w:rsid w:val="00CD01B1"/>
    <w:rsid w:val="00CD43F1"/>
    <w:rsid w:val="00CD44A1"/>
    <w:rsid w:val="00CD7A24"/>
    <w:rsid w:val="00CF0623"/>
    <w:rsid w:val="00D41061"/>
    <w:rsid w:val="00D424B5"/>
    <w:rsid w:val="00D44BBE"/>
    <w:rsid w:val="00D57424"/>
    <w:rsid w:val="00DA3FB4"/>
    <w:rsid w:val="00DD60D7"/>
    <w:rsid w:val="00E06434"/>
    <w:rsid w:val="00E135E2"/>
    <w:rsid w:val="00E213FA"/>
    <w:rsid w:val="00E61FB3"/>
    <w:rsid w:val="00E71B93"/>
    <w:rsid w:val="00E935A5"/>
    <w:rsid w:val="00EA62D3"/>
    <w:rsid w:val="00EB5C60"/>
    <w:rsid w:val="00F27346"/>
    <w:rsid w:val="00F276B1"/>
    <w:rsid w:val="00F34397"/>
    <w:rsid w:val="00F7207F"/>
    <w:rsid w:val="00F84D2C"/>
    <w:rsid w:val="00F901AE"/>
    <w:rsid w:val="00F921BA"/>
    <w:rsid w:val="00FA13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27D9B"/>
  <w15:docId w15:val="{FDBC2AC7-E2BA-4998-B7F8-EC449B41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Arial"/>
    <w:qFormat/>
    <w:rsid w:val="00B140E0"/>
    <w:pPr>
      <w:spacing w:after="0" w:line="240" w:lineRule="auto"/>
    </w:pPr>
    <w:rPr>
      <w:rFonts w:ascii="Arial" w:eastAsia="Times New Roman" w:hAnsi="Arial" w:cs="Times New Roman"/>
      <w:sz w:val="24"/>
      <w:szCs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B140E0"/>
    <w:pPr>
      <w:tabs>
        <w:tab w:val="center" w:pos="4536"/>
        <w:tab w:val="right" w:pos="9072"/>
      </w:tabs>
    </w:pPr>
  </w:style>
  <w:style w:type="character" w:customStyle="1" w:styleId="KopfzeileZchn">
    <w:name w:val="Kopfzeile Zchn"/>
    <w:basedOn w:val="Absatz-Standardschriftart"/>
    <w:link w:val="Kopfzeile"/>
    <w:uiPriority w:val="99"/>
    <w:rsid w:val="00B140E0"/>
  </w:style>
  <w:style w:type="paragraph" w:styleId="Fuzeile">
    <w:name w:val="footer"/>
    <w:basedOn w:val="Standard"/>
    <w:link w:val="FuzeileZchn"/>
    <w:uiPriority w:val="99"/>
    <w:unhideWhenUsed/>
    <w:rsid w:val="00B140E0"/>
    <w:pPr>
      <w:tabs>
        <w:tab w:val="center" w:pos="4536"/>
        <w:tab w:val="right" w:pos="9072"/>
      </w:tabs>
    </w:pPr>
  </w:style>
  <w:style w:type="character" w:customStyle="1" w:styleId="FuzeileZchn">
    <w:name w:val="Fußzeile Zchn"/>
    <w:basedOn w:val="Absatz-Standardschriftart"/>
    <w:link w:val="Fuzeile"/>
    <w:uiPriority w:val="99"/>
    <w:rsid w:val="00B140E0"/>
  </w:style>
  <w:style w:type="character" w:styleId="Hyperlink">
    <w:name w:val="Hyperlink"/>
    <w:rsid w:val="00B140E0"/>
    <w:rPr>
      <w:color w:val="0000FF"/>
      <w:u w:val="single"/>
    </w:rPr>
  </w:style>
  <w:style w:type="paragraph" w:styleId="Sprechblasentext">
    <w:name w:val="Balloon Text"/>
    <w:basedOn w:val="Standard"/>
    <w:link w:val="SprechblasentextZchn"/>
    <w:uiPriority w:val="99"/>
    <w:semiHidden/>
    <w:unhideWhenUsed/>
    <w:rsid w:val="00A87A9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7A9D"/>
    <w:rPr>
      <w:rFonts w:ascii="Tahoma" w:eastAsia="Times New Roman" w:hAnsi="Tahoma" w:cs="Tahoma"/>
      <w:sz w:val="16"/>
      <w:szCs w:val="16"/>
      <w:lang w:val="en-GB" w:eastAsia="de-DE"/>
    </w:rPr>
  </w:style>
  <w:style w:type="character" w:styleId="NichtaufgelsteErwhnung">
    <w:name w:val="Unresolved Mention"/>
    <w:basedOn w:val="Absatz-Standardschriftart"/>
    <w:uiPriority w:val="99"/>
    <w:semiHidden/>
    <w:unhideWhenUsed/>
    <w:rsid w:val="002D0D1A"/>
    <w:rPr>
      <w:color w:val="605E5C"/>
      <w:shd w:val="clear" w:color="auto" w:fill="E1DFDD"/>
    </w:rPr>
  </w:style>
  <w:style w:type="paragraph" w:styleId="StandardWeb">
    <w:name w:val="Normal (Web)"/>
    <w:basedOn w:val="Standard"/>
    <w:uiPriority w:val="99"/>
    <w:unhideWhenUsed/>
    <w:rsid w:val="003E29D7"/>
    <w:pPr>
      <w:spacing w:before="100" w:beforeAutospacing="1" w:after="100" w:afterAutospacing="1"/>
    </w:pPr>
    <w:rPr>
      <w:rFonts w:ascii="Times New Roman" w:hAnsi="Times New Roman"/>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7745">
      <w:bodyDiv w:val="1"/>
      <w:marLeft w:val="0"/>
      <w:marRight w:val="0"/>
      <w:marTop w:val="0"/>
      <w:marBottom w:val="0"/>
      <w:divBdr>
        <w:top w:val="none" w:sz="0" w:space="0" w:color="auto"/>
        <w:left w:val="none" w:sz="0" w:space="0" w:color="auto"/>
        <w:bottom w:val="none" w:sz="0" w:space="0" w:color="auto"/>
        <w:right w:val="none" w:sz="0" w:space="0" w:color="auto"/>
      </w:divBdr>
    </w:div>
    <w:div w:id="210163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knet.de" TargetMode="External"/><Relationship Id="rId3" Type="http://schemas.openxmlformats.org/officeDocument/2006/relationships/webSettings" Target="webSettings.xml"/><Relationship Id="rId7" Type="http://schemas.openxmlformats.org/officeDocument/2006/relationships/hyperlink" Target="http://www.timbendzko.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ventim.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Krauß</dc:creator>
  <cp:lastModifiedBy>Stefan Güntner - Peter Rieger Konzertagentur</cp:lastModifiedBy>
  <cp:revision>7</cp:revision>
  <cp:lastPrinted>2022-07-18T10:30:00Z</cp:lastPrinted>
  <dcterms:created xsi:type="dcterms:W3CDTF">2024-04-11T11:23:00Z</dcterms:created>
  <dcterms:modified xsi:type="dcterms:W3CDTF">2024-04-14T09:21:00Z</dcterms:modified>
</cp:coreProperties>
</file>